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DF549E" w:rsidRPr="00AB5CFF" w14:paraId="6CFE462D" w14:textId="77777777" w:rsidTr="007278DC">
        <w:trPr>
          <w:trHeight w:val="601"/>
        </w:trPr>
        <w:tc>
          <w:tcPr>
            <w:tcW w:w="9604" w:type="dxa"/>
          </w:tcPr>
          <w:p w14:paraId="5DD99F09" w14:textId="77777777" w:rsidR="00DF549E" w:rsidRPr="00AB5CFF" w:rsidRDefault="00DF549E" w:rsidP="001324B5">
            <w:pPr>
              <w:contextualSpacing/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  <w:lang w:val="en-ID"/>
              </w:rPr>
            </w:pPr>
            <w:bookmarkStart w:id="0" w:name="_Hlk35847337"/>
            <w:r w:rsidRPr="00AB5CFF">
              <w:rPr>
                <w:rFonts w:ascii="Tahoma" w:hAnsi="Tahoma" w:cs="Tahoma"/>
                <w:b/>
                <w:sz w:val="28"/>
                <w:szCs w:val="28"/>
                <w:u w:val="single"/>
                <w:lang w:val="en-ID"/>
              </w:rPr>
              <w:t>SURAT PERINTAH MULAI KERJA</w:t>
            </w:r>
          </w:p>
          <w:p w14:paraId="6C121024" w14:textId="26933CF5" w:rsidR="00DF549E" w:rsidRDefault="00DF549E" w:rsidP="003347AD">
            <w:pPr>
              <w:contextualSpacing/>
              <w:jc w:val="center"/>
              <w:rPr>
                <w:rFonts w:ascii="Tahoma" w:hAnsi="Tahoma" w:cs="Tahoma"/>
                <w:lang w:val="en-ID"/>
              </w:rPr>
            </w:pPr>
            <w:proofErr w:type="gramStart"/>
            <w:r w:rsidRPr="00AB5CFF">
              <w:rPr>
                <w:rFonts w:ascii="Tahoma" w:hAnsi="Tahoma" w:cs="Tahoma"/>
                <w:lang w:val="en-ID"/>
              </w:rPr>
              <w:t>No :</w:t>
            </w:r>
            <w:bookmarkEnd w:id="0"/>
            <w:proofErr w:type="gramEnd"/>
            <w:r w:rsidR="00FC32E5">
              <w:rPr>
                <w:rFonts w:ascii="Tahoma" w:hAnsi="Tahoma" w:cs="Tahoma"/>
                <w:lang w:val="en-ID"/>
              </w:rPr>
              <w:t xml:space="preserve"> </w:t>
            </w:r>
            <w:r w:rsidR="00E3706D">
              <w:rPr>
                <w:rFonts w:ascii="Tahoma" w:hAnsi="Tahoma" w:cs="Tahoma"/>
                <w:lang w:val="en-ID"/>
              </w:rPr>
              <w:t>………………………</w:t>
            </w:r>
          </w:p>
          <w:p w14:paraId="47E81F65" w14:textId="5E7A20B8" w:rsidR="00E846BE" w:rsidRDefault="00E846BE" w:rsidP="001324B5">
            <w:pPr>
              <w:contextualSpacing/>
              <w:rPr>
                <w:rFonts w:ascii="Tahoma" w:hAnsi="Tahoma" w:cs="Tahoma"/>
                <w:lang w:val="en-ID"/>
              </w:rPr>
            </w:pPr>
          </w:p>
          <w:p w14:paraId="0E461F91" w14:textId="77777777" w:rsidR="00F476A8" w:rsidRDefault="00F476A8" w:rsidP="001324B5">
            <w:pPr>
              <w:contextualSpacing/>
              <w:rPr>
                <w:rFonts w:ascii="Tahoma" w:hAnsi="Tahoma" w:cs="Tahoma"/>
                <w:lang w:val="en-ID"/>
              </w:rPr>
            </w:pPr>
          </w:p>
          <w:p w14:paraId="08B6A8B8" w14:textId="77777777" w:rsidR="003C1E9D" w:rsidRPr="00AB5CFF" w:rsidRDefault="003C1E9D" w:rsidP="001324B5">
            <w:pPr>
              <w:contextualSpacing/>
              <w:rPr>
                <w:rFonts w:ascii="Tahoma" w:hAnsi="Tahoma" w:cs="Tahoma"/>
                <w:lang w:val="en-ID"/>
              </w:rPr>
            </w:pPr>
          </w:p>
          <w:p w14:paraId="59D554E3" w14:textId="77777777" w:rsidR="00F86B18" w:rsidRPr="00852D8D" w:rsidRDefault="00F86B18" w:rsidP="00F86B18">
            <w:pPr>
              <w:contextualSpacing/>
              <w:jc w:val="both"/>
              <w:rPr>
                <w:rFonts w:ascii="Tahoma" w:hAnsi="Tahoma" w:cs="Tahoma"/>
                <w:lang w:val="en-ID"/>
              </w:rPr>
            </w:pPr>
            <w:r w:rsidRPr="00852D8D">
              <w:rPr>
                <w:rFonts w:ascii="Tahoma" w:hAnsi="Tahoma" w:cs="Tahoma"/>
                <w:lang w:val="en-ID"/>
              </w:rPr>
              <w:t xml:space="preserve">Yang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bertandatangan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dibawah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proofErr w:type="gramStart"/>
            <w:r w:rsidRPr="00852D8D">
              <w:rPr>
                <w:rFonts w:ascii="Tahoma" w:hAnsi="Tahoma" w:cs="Tahoma"/>
                <w:lang w:val="en-ID"/>
              </w:rPr>
              <w:t>ini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:</w:t>
            </w:r>
            <w:proofErr w:type="gram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294"/>
              <w:gridCol w:w="6373"/>
            </w:tblGrid>
            <w:tr w:rsidR="00F86B18" w14:paraId="77EFA4F7" w14:textId="77777777" w:rsidTr="00082E06">
              <w:tc>
                <w:tcPr>
                  <w:tcW w:w="2721" w:type="dxa"/>
                </w:tcPr>
                <w:p w14:paraId="68267928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852D8D">
                    <w:rPr>
                      <w:rFonts w:ascii="Tahoma" w:hAnsi="Tahoma" w:cs="Tahoma"/>
                      <w:lang w:val="en-ID"/>
                    </w:rPr>
                    <w:t>Nama</w:t>
                  </w:r>
                </w:p>
              </w:tc>
              <w:tc>
                <w:tcPr>
                  <w:tcW w:w="284" w:type="dxa"/>
                </w:tcPr>
                <w:p w14:paraId="2702D491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6373" w:type="dxa"/>
                </w:tcPr>
                <w:p w14:paraId="32A17AC5" w14:textId="18159B8A" w:rsidR="00F86B18" w:rsidRDefault="00F476A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b/>
                    </w:rPr>
                    <w:t>HARYANTO</w:t>
                  </w:r>
                </w:p>
              </w:tc>
            </w:tr>
            <w:tr w:rsidR="00F86B18" w14:paraId="5019555A" w14:textId="77777777" w:rsidTr="00082E06">
              <w:tc>
                <w:tcPr>
                  <w:tcW w:w="2721" w:type="dxa"/>
                </w:tcPr>
                <w:p w14:paraId="3F9889EC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852D8D">
                    <w:rPr>
                      <w:rFonts w:ascii="Tahoma" w:hAnsi="Tahoma" w:cs="Tahoma"/>
                      <w:lang w:val="en-ID"/>
                    </w:rPr>
                    <w:t>Jabatan</w:t>
                  </w:r>
                  <w:proofErr w:type="spellEnd"/>
                </w:p>
              </w:tc>
              <w:tc>
                <w:tcPr>
                  <w:tcW w:w="284" w:type="dxa"/>
                </w:tcPr>
                <w:p w14:paraId="59EFF5AE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6373" w:type="dxa"/>
                </w:tcPr>
                <w:p w14:paraId="65B0F0F8" w14:textId="3F06E69A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852D8D">
                    <w:rPr>
                      <w:rFonts w:ascii="Tahoma" w:hAnsi="Tahoma" w:cs="Tahoma"/>
                      <w:lang w:val="en-ID"/>
                    </w:rPr>
                    <w:t xml:space="preserve">SVP Supply Chain Management </w:t>
                  </w:r>
                  <w:r w:rsidR="00182871" w:rsidRPr="00852D8D">
                    <w:rPr>
                      <w:rFonts w:ascii="Tahoma" w:hAnsi="Tahoma" w:cs="Tahoma"/>
                      <w:lang w:val="en-ID"/>
                    </w:rPr>
                    <w:t>PT NINDYA KARYA</w:t>
                  </w:r>
                </w:p>
              </w:tc>
            </w:tr>
            <w:tr w:rsidR="00F86B18" w14:paraId="1266F444" w14:textId="77777777" w:rsidTr="00082E06">
              <w:tc>
                <w:tcPr>
                  <w:tcW w:w="2721" w:type="dxa"/>
                </w:tcPr>
                <w:p w14:paraId="76EC2FD0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852D8D">
                    <w:rPr>
                      <w:rFonts w:ascii="Tahoma" w:hAnsi="Tahoma" w:cs="Tahoma"/>
                      <w:lang w:val="en-ID"/>
                    </w:rPr>
                    <w:t>Alamat</w:t>
                  </w:r>
                </w:p>
              </w:tc>
              <w:tc>
                <w:tcPr>
                  <w:tcW w:w="284" w:type="dxa"/>
                </w:tcPr>
                <w:p w14:paraId="5DF341C3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6373" w:type="dxa"/>
                </w:tcPr>
                <w:p w14:paraId="582EB1C7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852D8D">
                    <w:rPr>
                      <w:rFonts w:ascii="Tahoma" w:hAnsi="Tahoma" w:cs="Tahoma"/>
                      <w:lang w:val="en-ID"/>
                    </w:rPr>
                    <w:t xml:space="preserve">Jl. </w:t>
                  </w:r>
                  <w:proofErr w:type="spellStart"/>
                  <w:r w:rsidRPr="00852D8D">
                    <w:rPr>
                      <w:rFonts w:ascii="Tahoma" w:hAnsi="Tahoma" w:cs="Tahoma"/>
                      <w:lang w:val="en-ID"/>
                    </w:rPr>
                    <w:t>Letjend</w:t>
                  </w:r>
                  <w:proofErr w:type="spellEnd"/>
                  <w:r w:rsidRPr="00852D8D">
                    <w:rPr>
                      <w:rFonts w:ascii="Tahoma" w:hAnsi="Tahoma" w:cs="Tahoma"/>
                      <w:lang w:val="en-ID"/>
                    </w:rPr>
                    <w:t xml:space="preserve">. MT. </w:t>
                  </w:r>
                  <w:proofErr w:type="spellStart"/>
                  <w:r w:rsidRPr="00852D8D">
                    <w:rPr>
                      <w:rFonts w:ascii="Tahoma" w:hAnsi="Tahoma" w:cs="Tahoma"/>
                      <w:lang w:val="en-ID"/>
                    </w:rPr>
                    <w:t>Haryono</w:t>
                  </w:r>
                  <w:proofErr w:type="spellEnd"/>
                  <w:r w:rsidRPr="00852D8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852D8D">
                    <w:rPr>
                      <w:rFonts w:ascii="Tahoma" w:hAnsi="Tahoma" w:cs="Tahoma"/>
                      <w:lang w:val="en-ID"/>
                    </w:rPr>
                    <w:t>Kav</w:t>
                  </w:r>
                  <w:proofErr w:type="spellEnd"/>
                  <w:r w:rsidRPr="00852D8D">
                    <w:rPr>
                      <w:rFonts w:ascii="Tahoma" w:hAnsi="Tahoma" w:cs="Tahoma"/>
                      <w:lang w:val="en-ID"/>
                    </w:rPr>
                    <w:t>. 22 Jakarta Timur</w:t>
                  </w:r>
                </w:p>
              </w:tc>
            </w:tr>
          </w:tbl>
          <w:p w14:paraId="12B5876F" w14:textId="59785E75" w:rsidR="00F86B18" w:rsidRPr="00852D8D" w:rsidRDefault="00F86B18" w:rsidP="00F86B18">
            <w:pPr>
              <w:contextualSpacing/>
              <w:jc w:val="both"/>
              <w:rPr>
                <w:rFonts w:ascii="Tahoma" w:hAnsi="Tahoma" w:cs="Tahoma"/>
                <w:b/>
                <w:lang w:val="en-ID"/>
              </w:rPr>
            </w:pPr>
            <w:r w:rsidRPr="00852D8D">
              <w:rPr>
                <w:rFonts w:ascii="Tahoma" w:hAnsi="Tahoma" w:cs="Tahoma"/>
                <w:lang w:val="en-ID"/>
              </w:rPr>
              <w:t xml:space="preserve">Yang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bertindak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untuk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dan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atas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nama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r w:rsidR="00182871" w:rsidRPr="00182871">
              <w:rPr>
                <w:rFonts w:ascii="Tahoma" w:hAnsi="Tahoma" w:cs="Tahoma"/>
                <w:b/>
                <w:lang w:val="en-ID"/>
              </w:rPr>
              <w:t>PT NINDYA KARYA</w:t>
            </w:r>
            <w:r w:rsidRPr="00852D8D">
              <w:rPr>
                <w:rFonts w:ascii="Tahoma" w:hAnsi="Tahoma" w:cs="Tahoma"/>
                <w:lang w:val="en-ID"/>
              </w:rPr>
              <w:t xml:space="preserve">,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selanjutnya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852D8D">
              <w:rPr>
                <w:rFonts w:ascii="Tahoma" w:hAnsi="Tahoma" w:cs="Tahoma"/>
                <w:lang w:val="en-ID"/>
              </w:rPr>
              <w:t>disebut</w:t>
            </w:r>
            <w:proofErr w:type="spellEnd"/>
            <w:r w:rsidRPr="00852D8D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852D8D">
              <w:rPr>
                <w:rFonts w:ascii="Tahoma" w:hAnsi="Tahoma" w:cs="Tahoma"/>
                <w:b/>
                <w:lang w:val="en-ID"/>
              </w:rPr>
              <w:t>Pihak</w:t>
            </w:r>
            <w:proofErr w:type="spellEnd"/>
            <w:r w:rsidRPr="00852D8D">
              <w:rPr>
                <w:rFonts w:ascii="Tahoma" w:hAnsi="Tahoma" w:cs="Tahoma"/>
                <w:b/>
                <w:lang w:val="en-ID"/>
              </w:rPr>
              <w:t xml:space="preserve"> </w:t>
            </w:r>
            <w:proofErr w:type="spellStart"/>
            <w:r w:rsidRPr="00852D8D">
              <w:rPr>
                <w:rFonts w:ascii="Tahoma" w:hAnsi="Tahoma" w:cs="Tahoma"/>
                <w:b/>
                <w:lang w:val="en-ID"/>
              </w:rPr>
              <w:t>Pertama</w:t>
            </w:r>
            <w:proofErr w:type="spellEnd"/>
          </w:p>
          <w:p w14:paraId="59195FAD" w14:textId="77777777" w:rsidR="00F86B18" w:rsidRPr="008F6E9C" w:rsidRDefault="00F86B18" w:rsidP="00F86B18">
            <w:pPr>
              <w:contextualSpacing/>
              <w:jc w:val="both"/>
              <w:rPr>
                <w:rFonts w:ascii="Tahoma" w:hAnsi="Tahoma" w:cs="Tahoma"/>
                <w:sz w:val="18"/>
                <w:lang w:val="en-ID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  <w:gridCol w:w="294"/>
              <w:gridCol w:w="6373"/>
            </w:tblGrid>
            <w:tr w:rsidR="00F86B18" w14:paraId="68B23286" w14:textId="77777777" w:rsidTr="00082E06">
              <w:tc>
                <w:tcPr>
                  <w:tcW w:w="2721" w:type="dxa"/>
                </w:tcPr>
                <w:p w14:paraId="3D784C16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852D8D">
                    <w:rPr>
                      <w:rFonts w:ascii="Tahoma" w:hAnsi="Tahoma" w:cs="Tahoma"/>
                      <w:lang w:val="en-ID"/>
                    </w:rPr>
                    <w:t>Nama</w:t>
                  </w:r>
                </w:p>
              </w:tc>
              <w:tc>
                <w:tcPr>
                  <w:tcW w:w="294" w:type="dxa"/>
                </w:tcPr>
                <w:p w14:paraId="4B0BB278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6373" w:type="dxa"/>
                </w:tcPr>
                <w:p w14:paraId="1ACA9491" w14:textId="6D5DBE40" w:rsidR="00F86B18" w:rsidRDefault="00E3706D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b/>
                      <w:lang w:val="en-ID"/>
                    </w:rPr>
                    <w:t>(NAMA PEJABAT YANG BERTANDATANGAN)</w:t>
                  </w:r>
                </w:p>
              </w:tc>
            </w:tr>
            <w:tr w:rsidR="00F86B18" w14:paraId="6D812675" w14:textId="77777777" w:rsidTr="00082E06">
              <w:tc>
                <w:tcPr>
                  <w:tcW w:w="2721" w:type="dxa"/>
                </w:tcPr>
                <w:p w14:paraId="17493332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852D8D">
                    <w:rPr>
                      <w:rFonts w:ascii="Tahoma" w:hAnsi="Tahoma" w:cs="Tahoma"/>
                      <w:lang w:val="en-ID"/>
                    </w:rPr>
                    <w:t>Jabatan</w:t>
                  </w:r>
                  <w:proofErr w:type="spellEnd"/>
                </w:p>
              </w:tc>
              <w:tc>
                <w:tcPr>
                  <w:tcW w:w="294" w:type="dxa"/>
                </w:tcPr>
                <w:p w14:paraId="6E3DC9F2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6373" w:type="dxa"/>
                </w:tcPr>
                <w:p w14:paraId="53793F60" w14:textId="7B83BC14" w:rsidR="00F86B18" w:rsidRDefault="00E3706D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lang w:val="en-ID"/>
                    </w:rPr>
                    <w:t>Jabatan</w:t>
                  </w:r>
                  <w:proofErr w:type="spellEnd"/>
                  <w:r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lang w:val="en-ID"/>
                    </w:rPr>
                    <w:t>Pejabat</w:t>
                  </w:r>
                  <w:proofErr w:type="spellEnd"/>
                  <w:r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>
                    <w:rPr>
                      <w:rFonts w:ascii="Tahoma" w:hAnsi="Tahoma" w:cs="Tahoma"/>
                      <w:lang w:val="en-ID"/>
                    </w:rPr>
                    <w:t>bertandatangan</w:t>
                  </w:r>
                  <w:proofErr w:type="spellEnd"/>
                  <w:r>
                    <w:rPr>
                      <w:rFonts w:ascii="Tahoma" w:hAnsi="Tahoma" w:cs="Tahoma"/>
                      <w:lang w:val="en-ID"/>
                    </w:rPr>
                    <w:t>)</w:t>
                  </w:r>
                  <w:r w:rsidR="00F86B18" w:rsidRPr="00852D8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>PT ABC</w:t>
                  </w:r>
                </w:p>
              </w:tc>
            </w:tr>
            <w:tr w:rsidR="00F86B18" w14:paraId="496D8B4F" w14:textId="77777777" w:rsidTr="00082E06">
              <w:tc>
                <w:tcPr>
                  <w:tcW w:w="2721" w:type="dxa"/>
                </w:tcPr>
                <w:p w14:paraId="0EAD3584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852D8D">
                    <w:rPr>
                      <w:rFonts w:ascii="Tahoma" w:hAnsi="Tahoma" w:cs="Tahoma"/>
                      <w:lang w:val="en-ID"/>
                    </w:rPr>
                    <w:t>Alamat</w:t>
                  </w:r>
                </w:p>
              </w:tc>
              <w:tc>
                <w:tcPr>
                  <w:tcW w:w="294" w:type="dxa"/>
                </w:tcPr>
                <w:p w14:paraId="25EAC8B8" w14:textId="77777777" w:rsidR="00F86B18" w:rsidRDefault="00F86B18" w:rsidP="00F86B18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6373" w:type="dxa"/>
                </w:tcPr>
                <w:p w14:paraId="3B23046D" w14:textId="7A2670E7" w:rsidR="00F86B18" w:rsidRDefault="00E3706D" w:rsidP="009538FE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……………………………………………………………………</w:t>
                  </w:r>
                </w:p>
              </w:tc>
            </w:tr>
          </w:tbl>
          <w:p w14:paraId="0A863B01" w14:textId="6523F12D" w:rsidR="00F86B18" w:rsidRPr="00852D8D" w:rsidRDefault="00F86B18" w:rsidP="00F86B18">
            <w:pPr>
              <w:contextualSpacing/>
              <w:jc w:val="both"/>
              <w:rPr>
                <w:rFonts w:ascii="Tahoma" w:hAnsi="Tahoma" w:cs="Tahoma"/>
                <w:lang w:val="pt-BR"/>
              </w:rPr>
            </w:pPr>
            <w:r w:rsidRPr="00852D8D">
              <w:rPr>
                <w:rFonts w:ascii="Tahoma" w:hAnsi="Tahoma" w:cs="Tahoma"/>
                <w:lang w:val="pt-BR"/>
              </w:rPr>
              <w:t xml:space="preserve">Yang bertindak untuk dan atas nama </w:t>
            </w:r>
            <w:r w:rsidR="00E3706D">
              <w:rPr>
                <w:rFonts w:ascii="Tahoma" w:hAnsi="Tahoma" w:cs="Tahoma"/>
                <w:b/>
              </w:rPr>
              <w:t>PT ABC</w:t>
            </w:r>
            <w:r w:rsidRPr="00852D8D">
              <w:rPr>
                <w:rFonts w:ascii="Tahoma" w:hAnsi="Tahoma" w:cs="Tahoma"/>
                <w:lang w:val="pt-BR"/>
              </w:rPr>
              <w:t xml:space="preserve">, selanjutnya disebut </w:t>
            </w:r>
            <w:r w:rsidRPr="00852D8D">
              <w:rPr>
                <w:rFonts w:ascii="Tahoma" w:hAnsi="Tahoma" w:cs="Tahoma"/>
                <w:b/>
                <w:lang w:val="pt-BR"/>
              </w:rPr>
              <w:t>Pihak Kedua</w:t>
            </w:r>
            <w:r w:rsidRPr="00852D8D">
              <w:rPr>
                <w:rFonts w:ascii="Tahoma" w:hAnsi="Tahoma" w:cs="Tahoma"/>
                <w:lang w:val="pt-BR"/>
              </w:rPr>
              <w:t>.</w:t>
            </w:r>
          </w:p>
          <w:p w14:paraId="719A0323" w14:textId="77777777" w:rsidR="00A81CDB" w:rsidRPr="008F6E9C" w:rsidRDefault="00A81CDB" w:rsidP="00EE46F5">
            <w:pPr>
              <w:contextualSpacing/>
              <w:rPr>
                <w:rFonts w:ascii="Tahoma" w:hAnsi="Tahoma" w:cs="Tahoma"/>
                <w:sz w:val="18"/>
                <w:lang w:val="en-ID"/>
              </w:rPr>
            </w:pPr>
          </w:p>
          <w:p w14:paraId="07995B71" w14:textId="2A92599F" w:rsidR="001D5D2B" w:rsidRDefault="00DF549E" w:rsidP="001324B5">
            <w:pPr>
              <w:contextualSpacing/>
              <w:jc w:val="both"/>
              <w:rPr>
                <w:rFonts w:ascii="Tahoma" w:hAnsi="Tahoma" w:cs="Tahoma"/>
                <w:lang w:val="en-ID"/>
              </w:rPr>
            </w:pPr>
            <w:proofErr w:type="spellStart"/>
            <w:r w:rsidRPr="00AB5CFF">
              <w:rPr>
                <w:rFonts w:ascii="Tahoma" w:hAnsi="Tahoma" w:cs="Tahoma"/>
                <w:lang w:val="en-ID"/>
              </w:rPr>
              <w:t>Untuk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melaksanakan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r w:rsidR="00E42D29" w:rsidRPr="00725446">
              <w:rPr>
                <w:rFonts w:ascii="Tahoma" w:hAnsi="Tahoma" w:cs="Tahoma"/>
                <w:b/>
                <w:lang w:val="id-ID"/>
              </w:rPr>
              <w:t xml:space="preserve">Pekerjaan </w:t>
            </w:r>
            <w:r w:rsidR="0042026A">
              <w:rPr>
                <w:rFonts w:ascii="Tahoma" w:hAnsi="Tahoma" w:cs="Tahoma"/>
                <w:b/>
              </w:rPr>
              <w:t>Lift</w:t>
            </w:r>
            <w:r w:rsidR="00E42D29" w:rsidRPr="00172E5B">
              <w:rPr>
                <w:rFonts w:ascii="Tahoma" w:hAnsi="Tahoma" w:cs="Tahoma"/>
                <w:lang w:val="id-ID"/>
              </w:rPr>
              <w:t xml:space="preserve"> </w:t>
            </w:r>
            <w:r w:rsidRPr="00680C12">
              <w:rPr>
                <w:rFonts w:ascii="Tahoma" w:hAnsi="Tahoma" w:cs="Tahoma"/>
                <w:lang w:val="en-ID"/>
              </w:rPr>
              <w:t xml:space="preserve">Pada </w:t>
            </w:r>
            <w:r w:rsidR="00E3706D">
              <w:rPr>
                <w:rFonts w:ascii="Tahoma" w:hAnsi="Tahoma" w:cs="Tahoma"/>
                <w:b/>
              </w:rPr>
              <w:t xml:space="preserve">(Nama </w:t>
            </w:r>
            <w:proofErr w:type="spellStart"/>
            <w:r w:rsidR="00E3706D">
              <w:rPr>
                <w:rFonts w:ascii="Tahoma" w:hAnsi="Tahoma" w:cs="Tahoma"/>
                <w:b/>
              </w:rPr>
              <w:t>Proyek</w:t>
            </w:r>
            <w:proofErr w:type="spellEnd"/>
            <w:r w:rsidR="00E3706D">
              <w:rPr>
                <w:rFonts w:ascii="Tahoma" w:hAnsi="Tahoma" w:cs="Tahoma"/>
                <w:b/>
              </w:rPr>
              <w:t>)</w:t>
            </w:r>
            <w:r w:rsidR="00CD35B0" w:rsidRPr="000F691F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752BE">
              <w:rPr>
                <w:rFonts w:ascii="Tahoma" w:hAnsi="Tahoma" w:cs="Tahoma"/>
                <w:lang w:val="en-ID"/>
              </w:rPr>
              <w:t>d</w:t>
            </w:r>
            <w:r w:rsidRPr="00AB5CFF">
              <w:rPr>
                <w:rFonts w:ascii="Tahoma" w:hAnsi="Tahoma" w:cs="Tahoma"/>
                <w:lang w:val="en-ID"/>
              </w:rPr>
              <w:t>engan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ketentuan-ketentuan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sebagai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berikut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>:</w:t>
            </w:r>
          </w:p>
          <w:p w14:paraId="0ADF8AC2" w14:textId="39518648" w:rsidR="00DF549E" w:rsidRPr="00AB5CFF" w:rsidRDefault="00DF549E" w:rsidP="001324B5">
            <w:pPr>
              <w:contextualSpacing/>
              <w:jc w:val="both"/>
              <w:rPr>
                <w:rFonts w:ascii="Tahoma" w:hAnsi="Tahoma" w:cs="Tahoma"/>
                <w:lang w:val="en-ID"/>
              </w:rPr>
            </w:pPr>
            <w:r w:rsidRPr="00AB5CFF">
              <w:rPr>
                <w:rFonts w:ascii="Tahoma" w:hAnsi="Tahoma" w:cs="Tahoma"/>
                <w:lang w:val="en-ID"/>
              </w:rPr>
              <w:t xml:space="preserve"> </w:t>
            </w:r>
          </w:p>
          <w:tbl>
            <w:tblPr>
              <w:tblStyle w:val="TableGrid"/>
              <w:tblW w:w="93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  <w:gridCol w:w="2601"/>
              <w:gridCol w:w="294"/>
              <w:gridCol w:w="5943"/>
            </w:tblGrid>
            <w:tr w:rsidR="00DF549E" w:rsidRPr="00AB5CFF" w14:paraId="5C229B88" w14:textId="77777777" w:rsidTr="00EE46F5">
              <w:tc>
                <w:tcPr>
                  <w:tcW w:w="550" w:type="dxa"/>
                  <w:hideMark/>
                </w:tcPr>
                <w:p w14:paraId="3CDADE70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1.</w:t>
                  </w:r>
                </w:p>
              </w:tc>
              <w:tc>
                <w:tcPr>
                  <w:tcW w:w="2601" w:type="dxa"/>
                  <w:shd w:val="clear" w:color="auto" w:fill="auto"/>
                  <w:hideMark/>
                </w:tcPr>
                <w:p w14:paraId="33943DBD" w14:textId="77777777" w:rsidR="00DF549E" w:rsidRPr="00EE46F5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EE46F5">
                    <w:rPr>
                      <w:rFonts w:ascii="Tahoma" w:hAnsi="Tahoma" w:cs="Tahoma"/>
                      <w:lang w:val="en-ID"/>
                    </w:rPr>
                    <w:t xml:space="preserve">Waktu </w:t>
                  </w:r>
                  <w:proofErr w:type="spellStart"/>
                  <w:r w:rsidRPr="00EE46F5">
                    <w:rPr>
                      <w:rFonts w:ascii="Tahoma" w:hAnsi="Tahoma" w:cs="Tahoma"/>
                      <w:lang w:val="en-ID"/>
                    </w:rPr>
                    <w:t>Pelaksanaan</w:t>
                  </w:r>
                  <w:proofErr w:type="spellEnd"/>
                </w:p>
              </w:tc>
              <w:tc>
                <w:tcPr>
                  <w:tcW w:w="294" w:type="dxa"/>
                  <w:shd w:val="clear" w:color="auto" w:fill="auto"/>
                  <w:hideMark/>
                </w:tcPr>
                <w:p w14:paraId="59114756" w14:textId="77777777" w:rsidR="00DF549E" w:rsidRPr="00EE46F5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EE46F5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shd w:val="clear" w:color="auto" w:fill="auto"/>
                  <w:hideMark/>
                </w:tcPr>
                <w:p w14:paraId="511A2801" w14:textId="410EB467" w:rsidR="00DF549E" w:rsidRDefault="00E3706D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…</w:t>
                  </w:r>
                  <w:r w:rsidR="003C1E9D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r w:rsidR="00DF549E" w:rsidRPr="003C1E9D">
                    <w:rPr>
                      <w:rFonts w:ascii="Tahoma" w:hAnsi="Tahoma" w:cs="Tahoma"/>
                      <w:lang w:val="en-ID"/>
                    </w:rPr>
                    <w:t>(</w:t>
                  </w:r>
                  <w:r>
                    <w:rPr>
                      <w:rFonts w:ascii="Tahoma" w:hAnsi="Tahoma" w:cs="Tahoma"/>
                      <w:lang w:val="en-ID"/>
                    </w:rPr>
                    <w:t>……………………</w:t>
                  </w:r>
                  <w:proofErr w:type="gramStart"/>
                  <w:r>
                    <w:rPr>
                      <w:rFonts w:ascii="Tahoma" w:hAnsi="Tahoma" w:cs="Tahoma"/>
                      <w:lang w:val="en-ID"/>
                    </w:rPr>
                    <w:t>…..</w:t>
                  </w:r>
                  <w:proofErr w:type="gramEnd"/>
                  <w:r w:rsidR="00DF549E" w:rsidRPr="003C1E9D">
                    <w:rPr>
                      <w:rFonts w:ascii="Tahoma" w:hAnsi="Tahoma" w:cs="Tahoma"/>
                    </w:rPr>
                    <w:t>)</w:t>
                  </w:r>
                  <w:r w:rsidR="000505D1" w:rsidRPr="003C1E9D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="00DF549E" w:rsidRPr="003C1E9D">
                    <w:rPr>
                      <w:rFonts w:ascii="Tahoma" w:hAnsi="Tahoma" w:cs="Tahoma"/>
                      <w:lang w:val="en-ID"/>
                    </w:rPr>
                    <w:t>hari</w:t>
                  </w:r>
                  <w:proofErr w:type="spellEnd"/>
                  <w:r w:rsidR="00DF549E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3C1E9D">
                    <w:rPr>
                      <w:rFonts w:ascii="Tahoma" w:hAnsi="Tahoma" w:cs="Tahoma"/>
                      <w:lang w:val="en-ID"/>
                    </w:rPr>
                    <w:t>kalender</w:t>
                  </w:r>
                  <w:proofErr w:type="spellEnd"/>
                  <w:r w:rsidR="00DF549E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3C1E9D">
                    <w:rPr>
                      <w:rFonts w:ascii="Tahoma" w:hAnsi="Tahoma" w:cs="Tahoma"/>
                      <w:lang w:val="en-ID"/>
                    </w:rPr>
                    <w:t>terhitung</w:t>
                  </w:r>
                  <w:proofErr w:type="spellEnd"/>
                  <w:r w:rsidR="00DF549E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3C1E9D">
                    <w:rPr>
                      <w:rFonts w:ascii="Tahoma" w:hAnsi="Tahoma" w:cs="Tahoma"/>
                      <w:lang w:val="en-ID"/>
                    </w:rPr>
                    <w:t>sejak</w:t>
                  </w:r>
                  <w:proofErr w:type="spellEnd"/>
                  <w:r w:rsidR="00DF549E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r w:rsidR="00680C12" w:rsidRPr="003C1E9D">
                    <w:rPr>
                      <w:rFonts w:ascii="Tahoma" w:hAnsi="Tahoma" w:cs="Tahoma"/>
                      <w:lang w:val="en-ID"/>
                    </w:rPr>
                    <w:t xml:space="preserve">Surat </w:t>
                  </w:r>
                  <w:proofErr w:type="spellStart"/>
                  <w:r w:rsidR="00680C12" w:rsidRPr="003C1E9D">
                    <w:rPr>
                      <w:rFonts w:ascii="Tahoma" w:hAnsi="Tahoma" w:cs="Tahoma"/>
                      <w:lang w:val="en-ID"/>
                    </w:rPr>
                    <w:t>Perintah</w:t>
                  </w:r>
                  <w:proofErr w:type="spellEnd"/>
                  <w:r w:rsidR="00680C12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680C12" w:rsidRPr="003C1E9D">
                    <w:rPr>
                      <w:rFonts w:ascii="Tahoma" w:hAnsi="Tahoma" w:cs="Tahoma"/>
                      <w:lang w:val="en-ID"/>
                    </w:rPr>
                    <w:t>Mulai</w:t>
                  </w:r>
                  <w:proofErr w:type="spellEnd"/>
                  <w:r w:rsidR="00680C12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680C12" w:rsidRPr="003C1E9D">
                    <w:rPr>
                      <w:rFonts w:ascii="Tahoma" w:hAnsi="Tahoma" w:cs="Tahoma"/>
                      <w:lang w:val="en-ID"/>
                    </w:rPr>
                    <w:t>Kerja</w:t>
                  </w:r>
                  <w:proofErr w:type="spellEnd"/>
                  <w:r w:rsidR="00680C12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680C12" w:rsidRPr="003C1E9D">
                    <w:rPr>
                      <w:rFonts w:ascii="Tahoma" w:hAnsi="Tahoma" w:cs="Tahoma"/>
                      <w:lang w:val="en-ID"/>
                    </w:rPr>
                    <w:t>ini</w:t>
                  </w:r>
                  <w:proofErr w:type="spellEnd"/>
                  <w:r w:rsidR="00DF549E" w:rsidRPr="003C1E9D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3C1E9D">
                    <w:rPr>
                      <w:rFonts w:ascii="Tahoma" w:hAnsi="Tahoma" w:cs="Tahoma"/>
                      <w:lang w:val="en-ID"/>
                    </w:rPr>
                    <w:t>diterbitkan</w:t>
                  </w:r>
                  <w:proofErr w:type="spellEnd"/>
                  <w:r w:rsidR="00C85D52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104BF71D" w14:textId="77777777" w:rsidR="00C85D52" w:rsidRPr="003C1E9D" w:rsidRDefault="00C85D52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  <w:p w14:paraId="2778B0C7" w14:textId="174F1D0D" w:rsidR="005E7059" w:rsidRPr="003C1E9D" w:rsidRDefault="005E7059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417812CF" w14:textId="77777777" w:rsidTr="006071C8">
              <w:tc>
                <w:tcPr>
                  <w:tcW w:w="550" w:type="dxa"/>
                  <w:hideMark/>
                </w:tcPr>
                <w:p w14:paraId="36B5970F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2.</w:t>
                  </w:r>
                </w:p>
              </w:tc>
              <w:tc>
                <w:tcPr>
                  <w:tcW w:w="2601" w:type="dxa"/>
                  <w:hideMark/>
                </w:tcPr>
                <w:p w14:paraId="6F70EE71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 xml:space="preserve">Waktu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Pemeliharaan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5A7856A4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55A0B981" w14:textId="6ADF4460" w:rsidR="00DF549E" w:rsidRDefault="00E3706D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…</w:t>
                  </w:r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(</w:t>
                  </w:r>
                  <w:r>
                    <w:rPr>
                      <w:rFonts w:ascii="Tahoma" w:hAnsi="Tahoma" w:cs="Tahoma"/>
                      <w:lang w:val="en-ID"/>
                    </w:rPr>
                    <w:t>……………………….)</w:t>
                  </w:r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AB5CFF">
                    <w:rPr>
                      <w:rFonts w:ascii="Tahoma" w:hAnsi="Tahoma" w:cs="Tahoma"/>
                      <w:lang w:val="en-ID"/>
                    </w:rPr>
                    <w:t>hari</w:t>
                  </w:r>
                  <w:proofErr w:type="spellEnd"/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AB5CFF">
                    <w:rPr>
                      <w:rFonts w:ascii="Tahoma" w:hAnsi="Tahoma" w:cs="Tahoma"/>
                      <w:lang w:val="en-ID"/>
                    </w:rPr>
                    <w:t>kalender</w:t>
                  </w:r>
                  <w:proofErr w:type="spellEnd"/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AB5CFF">
                    <w:rPr>
                      <w:rFonts w:ascii="Tahoma" w:hAnsi="Tahoma" w:cs="Tahoma"/>
                      <w:lang w:val="en-ID"/>
                    </w:rPr>
                    <w:t>terhitung</w:t>
                  </w:r>
                  <w:proofErr w:type="spellEnd"/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AB5CFF">
                    <w:rPr>
                      <w:rFonts w:ascii="Tahoma" w:hAnsi="Tahoma" w:cs="Tahoma"/>
                      <w:lang w:val="en-ID"/>
                    </w:rPr>
                    <w:t>sejak</w:t>
                  </w:r>
                  <w:proofErr w:type="spellEnd"/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AB5CFF">
                    <w:rPr>
                      <w:rFonts w:ascii="Tahoma" w:hAnsi="Tahoma" w:cs="Tahoma"/>
                      <w:lang w:val="en-ID"/>
                    </w:rPr>
                    <w:t>ditandatanganinya</w:t>
                  </w:r>
                  <w:proofErr w:type="spellEnd"/>
                  <w:r w:rsidR="00DF549E" w:rsidRPr="00AB5CFF">
                    <w:rPr>
                      <w:rFonts w:ascii="Tahoma" w:hAnsi="Tahoma" w:cs="Tahoma"/>
                      <w:lang w:val="en-ID"/>
                    </w:rPr>
                    <w:t xml:space="preserve"> BAST I</w:t>
                  </w:r>
                  <w:r w:rsidR="00C85D52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11F9613C" w14:textId="77777777" w:rsidR="00DF549E" w:rsidRPr="00EE46F5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sz w:val="18"/>
                      <w:lang w:val="en-ID"/>
                    </w:rPr>
                  </w:pPr>
                </w:p>
                <w:p w14:paraId="2713E655" w14:textId="77777777" w:rsidR="00DF549E" w:rsidRPr="00AB5CFF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0FC9D815" w14:textId="77777777" w:rsidTr="006071C8">
              <w:tc>
                <w:tcPr>
                  <w:tcW w:w="550" w:type="dxa"/>
                  <w:hideMark/>
                </w:tcPr>
                <w:p w14:paraId="3676776D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3.</w:t>
                  </w:r>
                </w:p>
              </w:tc>
              <w:tc>
                <w:tcPr>
                  <w:tcW w:w="2601" w:type="dxa"/>
                  <w:hideMark/>
                </w:tcPr>
                <w:p w14:paraId="79D05D79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Tempat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Pelaksanaan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499ED2BC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6D073FCD" w14:textId="42A3C27F" w:rsidR="00DF549E" w:rsidRDefault="00E3706D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(Nama </w:t>
                  </w:r>
                  <w:proofErr w:type="spellStart"/>
                  <w:r>
                    <w:rPr>
                      <w:rFonts w:ascii="Tahoma" w:hAnsi="Tahoma" w:cs="Tahoma"/>
                      <w:b/>
                    </w:rPr>
                    <w:t>Proyek</w:t>
                  </w:r>
                  <w:proofErr w:type="spellEnd"/>
                  <w:r>
                    <w:rPr>
                      <w:rFonts w:ascii="Tahoma" w:hAnsi="Tahoma" w:cs="Tahoma"/>
                      <w:b/>
                    </w:rPr>
                    <w:t>)</w:t>
                  </w:r>
                  <w:r w:rsidR="00DF549E" w:rsidRPr="00AB5CFF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4A277C94" w14:textId="77777777" w:rsidR="00DF549E" w:rsidRPr="00EE46F5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sz w:val="18"/>
                      <w:lang w:val="en-ID"/>
                    </w:rPr>
                  </w:pPr>
                </w:p>
                <w:p w14:paraId="67E32330" w14:textId="77777777" w:rsidR="00DF549E" w:rsidRPr="00AB5CFF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0A514C1F" w14:textId="77777777" w:rsidTr="006071C8">
              <w:tc>
                <w:tcPr>
                  <w:tcW w:w="550" w:type="dxa"/>
                  <w:hideMark/>
                </w:tcPr>
                <w:p w14:paraId="4D7369D5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4.</w:t>
                  </w:r>
                </w:p>
              </w:tc>
              <w:tc>
                <w:tcPr>
                  <w:tcW w:w="2601" w:type="dxa"/>
                  <w:hideMark/>
                </w:tcPr>
                <w:p w14:paraId="5FAFDFCD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 xml:space="preserve">Cara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Pembayaran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7929A9FD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4E6B4C0A" w14:textId="65FF3076" w:rsidR="00DF549E" w:rsidRPr="00AB5CFF" w:rsidRDefault="00C62471" w:rsidP="00DF549E">
                  <w:pPr>
                    <w:pStyle w:val="ListParagraph"/>
                    <w:numPr>
                      <w:ilvl w:val="0"/>
                      <w:numId w:val="8"/>
                    </w:numPr>
                    <w:ind w:left="354"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>
                    <w:rPr>
                      <w:rFonts w:ascii="Tahoma" w:hAnsi="Tahoma" w:cs="Tahoma"/>
                    </w:rPr>
                    <w:t>Pembayaran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="00F476A8">
                    <w:rPr>
                      <w:rFonts w:ascii="Tahoma" w:hAnsi="Tahoma" w:cs="Tahoma"/>
                    </w:rPr>
                    <w:t>tanpa</w:t>
                  </w:r>
                  <w:proofErr w:type="spellEnd"/>
                  <w:r w:rsidR="00DF549E" w:rsidRPr="00AB5CFF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="005819E9" w:rsidRPr="00AB5CFF">
                    <w:rPr>
                      <w:rFonts w:ascii="Tahoma" w:hAnsi="Tahoma" w:cs="Tahoma"/>
                    </w:rPr>
                    <w:t>uang</w:t>
                  </w:r>
                  <w:proofErr w:type="spellEnd"/>
                  <w:r w:rsidR="005819E9" w:rsidRPr="00AB5CFF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="005819E9" w:rsidRPr="00AB5CFF">
                    <w:rPr>
                      <w:rFonts w:ascii="Tahoma" w:hAnsi="Tahoma" w:cs="Tahoma"/>
                    </w:rPr>
                    <w:t>muka</w:t>
                  </w:r>
                  <w:proofErr w:type="spellEnd"/>
                  <w:r w:rsidR="00F476A8">
                    <w:rPr>
                      <w:rFonts w:ascii="Tahoma" w:hAnsi="Tahoma" w:cs="Tahoma"/>
                    </w:rPr>
                    <w:t>.</w:t>
                  </w:r>
                </w:p>
                <w:p w14:paraId="598D62FE" w14:textId="72B9E453" w:rsidR="008C6737" w:rsidRDefault="008C6737" w:rsidP="008C673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387"/>
                      <w:tab w:val="left" w:pos="2127"/>
                      <w:tab w:val="left" w:pos="3402"/>
                      <w:tab w:val="left" w:pos="3686"/>
                    </w:tabs>
                    <w:ind w:left="354"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Pembayaran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menggunakan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fasilitas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r w:rsidRPr="00CB217C">
                    <w:rPr>
                      <w:rFonts w:ascii="Tahoma" w:hAnsi="Tahoma" w:cs="Tahoma"/>
                      <w:b/>
                      <w:lang w:val="en-ID"/>
                    </w:rPr>
                    <w:t xml:space="preserve">SCF Usance </w:t>
                  </w:r>
                  <w:r w:rsidR="00E3706D">
                    <w:rPr>
                      <w:rFonts w:ascii="Tahoma" w:hAnsi="Tahoma" w:cs="Tahoma"/>
                      <w:b/>
                      <w:lang w:val="en-ID"/>
                    </w:rPr>
                    <w:t>…</w:t>
                  </w:r>
                  <w:r w:rsidRPr="00CB217C">
                    <w:rPr>
                      <w:rFonts w:ascii="Tahoma" w:hAnsi="Tahoma" w:cs="Tahoma"/>
                      <w:b/>
                      <w:lang w:val="en-ID"/>
                    </w:rPr>
                    <w:t xml:space="preserve"> </w:t>
                  </w:r>
                  <w:r w:rsidRPr="00990B15">
                    <w:rPr>
                      <w:rFonts w:ascii="Tahoma" w:hAnsi="Tahoma" w:cs="Tahoma"/>
                      <w:lang w:val="en-ID"/>
                    </w:rPr>
                    <w:t>(</w:t>
                  </w:r>
                  <w:r w:rsidR="00E3706D">
                    <w:rPr>
                      <w:rFonts w:ascii="Tahoma" w:hAnsi="Tahoma" w:cs="Tahoma"/>
                      <w:lang w:val="en-ID"/>
                    </w:rPr>
                    <w:t>……………</w:t>
                  </w:r>
                  <w:r w:rsidRPr="00990B15">
                    <w:rPr>
                      <w:rFonts w:ascii="Tahoma" w:hAnsi="Tahoma" w:cs="Tahoma"/>
                      <w:lang w:val="en-ID"/>
                    </w:rPr>
                    <w:t>)</w:t>
                  </w:r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hari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sejak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tanggal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akseptasi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setelah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dokumen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lengkap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dan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dinyatakan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benar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secara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akuntansi</w:t>
                  </w:r>
                  <w:proofErr w:type="spellEnd"/>
                  <w:r w:rsidR="00115AC3">
                    <w:rPr>
                      <w:rFonts w:ascii="Tahoma" w:hAnsi="Tahoma" w:cs="Tahoma"/>
                      <w:lang w:val="en-ID"/>
                    </w:rPr>
                    <w:t xml:space="preserve"> dan</w:t>
                  </w:r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diterima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di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kantor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pusat</w:t>
                  </w:r>
                  <w:proofErr w:type="spellEnd"/>
                  <w:r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 w:rsidRPr="00182871">
                    <w:rPr>
                      <w:rFonts w:ascii="Tahoma" w:hAnsi="Tahoma" w:cs="Tahoma"/>
                      <w:lang w:val="en-ID"/>
                    </w:rPr>
                    <w:t>Pihak</w:t>
                  </w:r>
                  <w:proofErr w:type="spellEnd"/>
                  <w:r w:rsidR="00182871" w:rsidRPr="00182871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 w:rsidRPr="00182871">
                    <w:rPr>
                      <w:rFonts w:ascii="Tahoma" w:hAnsi="Tahoma" w:cs="Tahoma"/>
                      <w:lang w:val="en-ID"/>
                    </w:rPr>
                    <w:t>Pertama</w:t>
                  </w:r>
                  <w:proofErr w:type="spellEnd"/>
                </w:p>
                <w:p w14:paraId="0ABB77C5" w14:textId="691A8B15" w:rsidR="00CD35B0" w:rsidRPr="00AB5CFF" w:rsidRDefault="00DF549E" w:rsidP="00E3706D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4"/>
                      <w:tab w:val="left" w:pos="2127"/>
                      <w:tab w:val="left" w:pos="3402"/>
                      <w:tab w:val="left" w:pos="3686"/>
                    </w:tabs>
                    <w:ind w:left="354"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id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Pembayaran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sesuai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dengan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progress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pekerjaan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telah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dilaksanakan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dan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diakui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oleh owner</w:t>
                  </w:r>
                  <w:r w:rsidR="00E3706D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1A4F6AA3" w14:textId="77777777" w:rsidR="00DF549E" w:rsidRPr="00AB5CFF" w:rsidRDefault="00DF549E" w:rsidP="008C6737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387"/>
                      <w:tab w:val="left" w:pos="2127"/>
                      <w:tab w:val="left" w:pos="3402"/>
                      <w:tab w:val="left" w:pos="3686"/>
                    </w:tabs>
                    <w:ind w:left="354"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Setiap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tagihan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dipotong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retensi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5% dan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akan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dibayarkan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setelah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masa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pemeliharaan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berakhir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73BAB2A6" w14:textId="697A2E68" w:rsidR="00DF549E" w:rsidRDefault="00DF549E" w:rsidP="00DF549E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127"/>
                    </w:tabs>
                    <w:ind w:left="354"/>
                    <w:jc w:val="both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 xml:space="preserve">PPN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dibayarkan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oleh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Pihak</w:t>
                  </w:r>
                  <w:proofErr w:type="spellEnd"/>
                  <w:r w:rsidR="00182871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Pertama</w:t>
                  </w:r>
                  <w:proofErr w:type="spellEnd"/>
                  <w:r w:rsidR="00182871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setelah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Pihak</w:t>
                  </w:r>
                  <w:proofErr w:type="spellEnd"/>
                  <w:r w:rsidR="00182871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Kedua</w:t>
                  </w:r>
                  <w:proofErr w:type="spellEnd"/>
                  <w:r w:rsidR="00182871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menyerahkan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copy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bukti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penerimaan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surat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berikut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lampirannya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menyebutkan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atas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PPN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transaksi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tersebut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telah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dilaporkan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dalam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SPT MASA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tersebut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5C64766D" w14:textId="2C55D56A" w:rsidR="00DF549E" w:rsidRDefault="00DF549E" w:rsidP="001324B5">
                  <w:pPr>
                    <w:pStyle w:val="ListParagraph"/>
                    <w:tabs>
                      <w:tab w:val="left" w:pos="2127"/>
                    </w:tabs>
                    <w:ind w:left="354"/>
                    <w:jc w:val="both"/>
                    <w:rPr>
                      <w:rFonts w:ascii="Tahoma" w:hAnsi="Tahoma" w:cs="Tahoma"/>
                      <w:sz w:val="18"/>
                      <w:lang w:val="en-ID"/>
                    </w:rPr>
                  </w:pPr>
                </w:p>
                <w:p w14:paraId="4955C23F" w14:textId="77777777" w:rsidR="00CD35B0" w:rsidRPr="00EE46F5" w:rsidRDefault="00CD35B0" w:rsidP="001324B5">
                  <w:pPr>
                    <w:pStyle w:val="ListParagraph"/>
                    <w:tabs>
                      <w:tab w:val="left" w:pos="2127"/>
                    </w:tabs>
                    <w:ind w:left="354"/>
                    <w:jc w:val="both"/>
                    <w:rPr>
                      <w:rFonts w:ascii="Tahoma" w:hAnsi="Tahoma" w:cs="Tahoma"/>
                      <w:sz w:val="18"/>
                      <w:lang w:val="en-ID"/>
                    </w:rPr>
                  </w:pPr>
                </w:p>
                <w:p w14:paraId="152011A3" w14:textId="77777777" w:rsidR="00DF549E" w:rsidRPr="00AB5CFF" w:rsidRDefault="00DF549E" w:rsidP="001324B5">
                  <w:pPr>
                    <w:pStyle w:val="ListParagraph"/>
                    <w:tabs>
                      <w:tab w:val="left" w:pos="2127"/>
                    </w:tabs>
                    <w:ind w:left="354"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52CBFC8A" w14:textId="77777777" w:rsidTr="006071C8">
              <w:tc>
                <w:tcPr>
                  <w:tcW w:w="550" w:type="dxa"/>
                  <w:hideMark/>
                </w:tcPr>
                <w:p w14:paraId="6BE1F3B0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5.</w:t>
                  </w:r>
                </w:p>
              </w:tc>
              <w:tc>
                <w:tcPr>
                  <w:tcW w:w="2601" w:type="dxa"/>
                  <w:hideMark/>
                </w:tcPr>
                <w:p w14:paraId="564E8A24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 xml:space="preserve">Nilai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Kontrak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1E1673CD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color w:val="FF0000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1D103AD4" w14:textId="59307FA9" w:rsidR="002170FE" w:rsidRDefault="002170F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bookmarkStart w:id="1" w:name="_Hlk143504684"/>
                  <w:proofErr w:type="spellStart"/>
                  <w:r w:rsidRPr="00172E5B">
                    <w:rPr>
                      <w:rFonts w:ascii="Tahoma" w:hAnsi="Tahoma" w:cs="Tahoma"/>
                    </w:rPr>
                    <w:t>sebesar</w:t>
                  </w:r>
                  <w:proofErr w:type="spellEnd"/>
                  <w:r w:rsidRPr="00172E5B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="00CD35B0" w:rsidRPr="000F691F">
                    <w:rPr>
                      <w:rFonts w:ascii="Tahoma" w:hAnsi="Tahoma" w:cs="Tahoma"/>
                      <w:b/>
                    </w:rPr>
                    <w:t>Rp</w:t>
                  </w:r>
                  <w:proofErr w:type="spellEnd"/>
                  <w:r w:rsidR="00CD35B0" w:rsidRPr="000F691F">
                    <w:rPr>
                      <w:rFonts w:ascii="Tahoma" w:hAnsi="Tahoma" w:cs="Tahoma"/>
                      <w:b/>
                    </w:rPr>
                    <w:t xml:space="preserve">. </w:t>
                  </w:r>
                  <w:r w:rsidR="00E3706D">
                    <w:rPr>
                      <w:rFonts w:ascii="Tahoma" w:hAnsi="Tahoma" w:cs="Tahoma"/>
                      <w:b/>
                    </w:rPr>
                    <w:t>……………</w:t>
                  </w:r>
                  <w:proofErr w:type="gramStart"/>
                  <w:r w:rsidR="00E3706D">
                    <w:rPr>
                      <w:rFonts w:ascii="Tahoma" w:hAnsi="Tahoma" w:cs="Tahoma"/>
                      <w:b/>
                    </w:rPr>
                    <w:t>…..</w:t>
                  </w:r>
                  <w:proofErr w:type="gramEnd"/>
                  <w:r w:rsidR="00CD35B0" w:rsidRPr="000F691F">
                    <w:rPr>
                      <w:rFonts w:ascii="Tahoma" w:hAnsi="Tahoma" w:cs="Tahoma"/>
                      <w:b/>
                    </w:rPr>
                    <w:t xml:space="preserve">,- </w:t>
                  </w:r>
                  <w:r w:rsidR="00CD35B0" w:rsidRPr="000F691F">
                    <w:rPr>
                      <w:rFonts w:ascii="Tahoma" w:hAnsi="Tahoma" w:cs="Tahoma"/>
                      <w:b/>
                      <w:i/>
                    </w:rPr>
                    <w:t>(</w:t>
                  </w:r>
                  <w:proofErr w:type="spellStart"/>
                  <w:r w:rsidR="00E3706D">
                    <w:rPr>
                      <w:rFonts w:ascii="Tahoma" w:hAnsi="Tahoma" w:cs="Tahoma"/>
                      <w:b/>
                      <w:i/>
                    </w:rPr>
                    <w:t>…. Terbilang</w:t>
                  </w:r>
                  <w:proofErr w:type="spellEnd"/>
                  <w:r w:rsidR="00E3706D">
                    <w:rPr>
                      <w:rFonts w:ascii="Tahoma" w:hAnsi="Tahoma" w:cs="Tahoma"/>
                      <w:b/>
                      <w:i/>
                    </w:rPr>
                    <w:t>…</w:t>
                  </w:r>
                  <w:r w:rsidR="00CD35B0" w:rsidRPr="000F691F">
                    <w:rPr>
                      <w:rFonts w:ascii="Tahoma" w:hAnsi="Tahoma" w:cs="Tahoma"/>
                      <w:b/>
                      <w:i/>
                    </w:rPr>
                    <w:t>)</w:t>
                  </w:r>
                  <w:r w:rsidR="00CD35B0" w:rsidRPr="000F691F">
                    <w:rPr>
                      <w:rFonts w:ascii="Tahoma" w:hAnsi="Tahoma" w:cs="Tahoma"/>
                      <w:b/>
                    </w:rPr>
                    <w:t xml:space="preserve"> </w:t>
                  </w:r>
                  <w:bookmarkEnd w:id="1"/>
                  <w:r w:rsidR="00E67AD8">
                    <w:rPr>
                      <w:rFonts w:ascii="Tahoma" w:hAnsi="Tahoma" w:cs="Tahoma"/>
                      <w:b/>
                      <w:i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belum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termasuk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Pajak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Pertambahan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Nilai (PPN) dan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sudah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termasuk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bookmarkStart w:id="2" w:name="_Hlk114483187"/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Pajak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Penghasilan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bookmarkEnd w:id="2"/>
                  <w:r w:rsidR="008C6737" w:rsidRPr="00172E5B">
                    <w:rPr>
                      <w:rFonts w:ascii="Tahoma" w:hAnsi="Tahoma" w:cs="Tahoma"/>
                      <w:bCs/>
                    </w:rPr>
                    <w:t>(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PPh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)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dengan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tetap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menyesuaikan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peraturan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perundang-undangan</w:t>
                  </w:r>
                  <w:proofErr w:type="spellEnd"/>
                  <w:r w:rsidR="008C6737" w:rsidRPr="00172E5B">
                    <w:rPr>
                      <w:rFonts w:ascii="Tahoma" w:hAnsi="Tahoma" w:cs="Tahoma"/>
                      <w:bCs/>
                    </w:rPr>
                    <w:t xml:space="preserve"> yang </w:t>
                  </w:r>
                  <w:proofErr w:type="spellStart"/>
                  <w:r w:rsidR="008C6737" w:rsidRPr="00172E5B">
                    <w:rPr>
                      <w:rFonts w:ascii="Tahoma" w:hAnsi="Tahoma" w:cs="Tahoma"/>
                      <w:bCs/>
                    </w:rPr>
                    <w:t>berlaku</w:t>
                  </w:r>
                  <w:proofErr w:type="spellEnd"/>
                  <w:r w:rsidR="00DF549E" w:rsidRPr="00AB5CFF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66039048" w14:textId="77777777" w:rsidR="002F0BAE" w:rsidRDefault="002F0BA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  <w:p w14:paraId="0D24AB4A" w14:textId="77777777" w:rsidR="00DF549E" w:rsidRPr="00AB5CFF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1093E11F" w14:textId="77777777" w:rsidTr="006071C8">
              <w:tc>
                <w:tcPr>
                  <w:tcW w:w="550" w:type="dxa"/>
                  <w:hideMark/>
                </w:tcPr>
                <w:p w14:paraId="76A41EFC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6.</w:t>
                  </w:r>
                </w:p>
              </w:tc>
              <w:tc>
                <w:tcPr>
                  <w:tcW w:w="2601" w:type="dxa"/>
                  <w:hideMark/>
                </w:tcPr>
                <w:p w14:paraId="1145961F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Tanggal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Mulai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Kerja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359CDE62" w14:textId="77777777" w:rsidR="00DF549E" w:rsidRPr="00EE46F5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EE46F5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5E0C1524" w14:textId="488B4DA9" w:rsidR="00DF549E" w:rsidRPr="00000140" w:rsidRDefault="00E3706D" w:rsidP="001324B5">
                  <w:pPr>
                    <w:tabs>
                      <w:tab w:val="right" w:pos="5201"/>
                    </w:tabs>
                    <w:contextualSpacing/>
                    <w:rPr>
                      <w:rFonts w:ascii="Tahoma" w:hAnsi="Tahoma" w:cs="Tahoma"/>
                      <w:highlight w:val="yellow"/>
                      <w:lang w:val="en-ID"/>
                    </w:rPr>
                  </w:pPr>
                  <w:r>
                    <w:rPr>
                      <w:rFonts w:ascii="Tahoma" w:hAnsi="Tahoma" w:cs="Tahoma"/>
                      <w:lang w:val="en-ID"/>
                    </w:rPr>
                    <w:t>……………………….</w:t>
                  </w:r>
                  <w:r w:rsidR="00DF549E" w:rsidRPr="00FE591E">
                    <w:rPr>
                      <w:rFonts w:ascii="Tahoma" w:hAnsi="Tahoma" w:cs="Tahoma"/>
                      <w:lang w:val="en-ID"/>
                    </w:rPr>
                    <w:tab/>
                  </w:r>
                </w:p>
              </w:tc>
            </w:tr>
            <w:tr w:rsidR="00DF549E" w:rsidRPr="00AB5CFF" w14:paraId="3CD0A66B" w14:textId="77777777" w:rsidTr="006071C8">
              <w:tc>
                <w:tcPr>
                  <w:tcW w:w="550" w:type="dxa"/>
                  <w:hideMark/>
                </w:tcPr>
                <w:p w14:paraId="143009FA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7.</w:t>
                  </w:r>
                </w:p>
              </w:tc>
              <w:tc>
                <w:tcPr>
                  <w:tcW w:w="2601" w:type="dxa"/>
                  <w:hideMark/>
                </w:tcPr>
                <w:p w14:paraId="11FB79A4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Tanggal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Berakhir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Kerja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7776366E" w14:textId="77777777" w:rsidR="00DF549E" w:rsidRPr="00EE46F5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EE46F5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31D10424" w14:textId="45C5BA4E" w:rsidR="00DF549E" w:rsidRDefault="00E3706D" w:rsidP="001324B5">
                  <w:pPr>
                    <w:contextualSpacing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……………………….</w:t>
                  </w:r>
                </w:p>
                <w:p w14:paraId="0BBB2050" w14:textId="77777777" w:rsidR="003C1E9D" w:rsidRPr="00DA53F7" w:rsidRDefault="003C1E9D" w:rsidP="001324B5">
                  <w:pPr>
                    <w:contextualSpacing/>
                    <w:rPr>
                      <w:rFonts w:ascii="Tahoma" w:hAnsi="Tahoma" w:cs="Tahoma"/>
                    </w:rPr>
                  </w:pPr>
                </w:p>
                <w:p w14:paraId="32FA064E" w14:textId="77777777" w:rsidR="00DF549E" w:rsidRPr="00000140" w:rsidRDefault="00DF549E" w:rsidP="001324B5">
                  <w:pPr>
                    <w:contextualSpacing/>
                    <w:rPr>
                      <w:rFonts w:ascii="Tahoma" w:hAnsi="Tahoma" w:cs="Tahoma"/>
                      <w:highlight w:val="yellow"/>
                    </w:rPr>
                  </w:pPr>
                </w:p>
              </w:tc>
            </w:tr>
            <w:tr w:rsidR="00DF549E" w:rsidRPr="00AB5CFF" w14:paraId="4B0A6FDA" w14:textId="77777777" w:rsidTr="006071C8">
              <w:tc>
                <w:tcPr>
                  <w:tcW w:w="550" w:type="dxa"/>
                  <w:hideMark/>
                </w:tcPr>
                <w:p w14:paraId="2B8D26AC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lastRenderedPageBreak/>
                    <w:t>8.</w:t>
                  </w:r>
                </w:p>
              </w:tc>
              <w:tc>
                <w:tcPr>
                  <w:tcW w:w="2601" w:type="dxa"/>
                  <w:hideMark/>
                </w:tcPr>
                <w:p w14:paraId="6111591E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Jaminan-jaminan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ab/>
                  </w:r>
                </w:p>
              </w:tc>
              <w:tc>
                <w:tcPr>
                  <w:tcW w:w="294" w:type="dxa"/>
                  <w:hideMark/>
                </w:tcPr>
                <w:p w14:paraId="7194BC6C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720D63FB" w14:textId="25763FF6" w:rsidR="00DF549E" w:rsidRPr="00C85D52" w:rsidRDefault="00182871" w:rsidP="00C85D52">
                  <w:pPr>
                    <w:tabs>
                      <w:tab w:val="left" w:pos="2127"/>
                    </w:tabs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C85D52">
                    <w:rPr>
                      <w:rFonts w:ascii="Tahoma" w:hAnsi="Tahoma" w:cs="Tahoma"/>
                      <w:lang w:val="en-ID"/>
                    </w:rPr>
                    <w:t>Pihak</w:t>
                  </w:r>
                  <w:proofErr w:type="spellEnd"/>
                  <w:r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C85D52">
                    <w:rPr>
                      <w:rFonts w:ascii="Tahoma" w:hAnsi="Tahoma" w:cs="Tahoma"/>
                      <w:lang w:val="en-ID"/>
                    </w:rPr>
                    <w:t>Kedua</w:t>
                  </w:r>
                  <w:proofErr w:type="spellEnd"/>
                  <w:r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menyerahkan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Jaminan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pelaksanaan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diterbitkan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oleh Bank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umum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atau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Perusahaan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Asuransi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BUMN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atau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Perusahaan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Asuransi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terdapat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Kepemilikan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Negara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dikepemilikan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sahamnya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atau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Perusahaan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Asuransi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kepemilikan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sahamnya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dimiliki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oleh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perusahaan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asuransi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terdapat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kepemilikan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Negara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didalamnya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,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dimana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produknya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terdaftar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pada Kementerian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Keuangan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dan OJK,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dengan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nilai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jaminan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pelaksanaan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sebesar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5%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dari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nilai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kontrak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termasuk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PPN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dengan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jangka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waktu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jaminan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selama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masa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pelaksanaan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pekerjaan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, minimal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ditambah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3 (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tiga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)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bulan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, dan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harus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diserahkan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sebelum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penandatanganan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DF549E" w:rsidRPr="00C85D52">
                    <w:rPr>
                      <w:rFonts w:ascii="Tahoma" w:hAnsi="Tahoma" w:cs="Tahoma"/>
                      <w:lang w:val="en-ID"/>
                    </w:rPr>
                    <w:t>kontrak</w:t>
                  </w:r>
                  <w:proofErr w:type="spellEnd"/>
                  <w:r w:rsidR="00DF549E" w:rsidRPr="00C85D52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2D6355C2" w14:textId="77777777" w:rsidR="00680C12" w:rsidRDefault="00680C12" w:rsidP="001324B5">
                  <w:pPr>
                    <w:pStyle w:val="ListParagraph"/>
                    <w:tabs>
                      <w:tab w:val="left" w:pos="2127"/>
                    </w:tabs>
                    <w:ind w:left="0"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  <w:p w14:paraId="06C191FE" w14:textId="77777777" w:rsidR="00DF549E" w:rsidRPr="00AB5CFF" w:rsidRDefault="00DF549E" w:rsidP="001324B5">
                  <w:pPr>
                    <w:pStyle w:val="ListParagraph"/>
                    <w:tabs>
                      <w:tab w:val="left" w:pos="2127"/>
                    </w:tabs>
                    <w:ind w:left="0"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4A3B0924" w14:textId="77777777" w:rsidTr="006071C8">
              <w:tc>
                <w:tcPr>
                  <w:tcW w:w="550" w:type="dxa"/>
                  <w:hideMark/>
                </w:tcPr>
                <w:p w14:paraId="6A71C8F9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9.</w:t>
                  </w:r>
                </w:p>
              </w:tc>
              <w:tc>
                <w:tcPr>
                  <w:tcW w:w="2601" w:type="dxa"/>
                  <w:hideMark/>
                </w:tcPr>
                <w:p w14:paraId="2A37DCF0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Syarat-syarat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Pekerjaan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3C23ACEB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3FAD8305" w14:textId="77777777" w:rsidR="00DF549E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Sesuai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dengan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persyaratan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dan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ketentuan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di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dalam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kontrak</w:t>
                  </w:r>
                  <w:proofErr w:type="spellEnd"/>
                </w:p>
                <w:p w14:paraId="7E8833E0" w14:textId="77777777" w:rsidR="00DF549E" w:rsidRPr="00AB5CFF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622E119A" w14:textId="77777777" w:rsidTr="006071C8">
              <w:tc>
                <w:tcPr>
                  <w:tcW w:w="550" w:type="dxa"/>
                  <w:hideMark/>
                </w:tcPr>
                <w:p w14:paraId="55DA9227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10.</w:t>
                  </w:r>
                </w:p>
              </w:tc>
              <w:tc>
                <w:tcPr>
                  <w:tcW w:w="2601" w:type="dxa"/>
                  <w:hideMark/>
                </w:tcPr>
                <w:p w14:paraId="3D25C779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Sanksi-sanksi</w:t>
                  </w:r>
                  <w:proofErr w:type="spellEnd"/>
                </w:p>
              </w:tc>
              <w:tc>
                <w:tcPr>
                  <w:tcW w:w="294" w:type="dxa"/>
                  <w:hideMark/>
                </w:tcPr>
                <w:p w14:paraId="6D62369C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:</w:t>
                  </w:r>
                </w:p>
              </w:tc>
              <w:tc>
                <w:tcPr>
                  <w:tcW w:w="5943" w:type="dxa"/>
                  <w:hideMark/>
                </w:tcPr>
                <w:p w14:paraId="6BD5EDB7" w14:textId="56DDBE8E" w:rsidR="00DF549E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Sesuai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ketentuan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dalam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kontrak</w:t>
                  </w:r>
                  <w:proofErr w:type="spellEnd"/>
                </w:p>
                <w:p w14:paraId="13E42794" w14:textId="77777777" w:rsidR="00680C12" w:rsidRDefault="00680C12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  <w:p w14:paraId="090D66D1" w14:textId="77777777" w:rsidR="00DF549E" w:rsidRPr="00AB5CFF" w:rsidRDefault="00DF549E" w:rsidP="001324B5">
                  <w:pPr>
                    <w:contextualSpacing/>
                    <w:rPr>
                      <w:rFonts w:ascii="Tahoma" w:hAnsi="Tahoma" w:cs="Tahoma"/>
                      <w:lang w:val="en-ID"/>
                    </w:rPr>
                  </w:pPr>
                </w:p>
              </w:tc>
            </w:tr>
            <w:tr w:rsidR="00DF549E" w:rsidRPr="00AB5CFF" w14:paraId="7B0C65EE" w14:textId="77777777" w:rsidTr="006071C8">
              <w:tc>
                <w:tcPr>
                  <w:tcW w:w="550" w:type="dxa"/>
                  <w:hideMark/>
                </w:tcPr>
                <w:p w14:paraId="1C662B32" w14:textId="77777777" w:rsidR="00DF549E" w:rsidRPr="00AB5CFF" w:rsidRDefault="00DF549E" w:rsidP="001324B5">
                  <w:pPr>
                    <w:contextualSpacing/>
                    <w:jc w:val="right"/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>11.</w:t>
                  </w:r>
                </w:p>
              </w:tc>
              <w:tc>
                <w:tcPr>
                  <w:tcW w:w="8838" w:type="dxa"/>
                  <w:gridSpan w:val="3"/>
                </w:tcPr>
                <w:p w14:paraId="1693E65F" w14:textId="4BBD5133" w:rsidR="00DF549E" w:rsidRPr="00AB5CFF" w:rsidRDefault="00DF549E" w:rsidP="001324B5">
                  <w:pPr>
                    <w:contextualSpacing/>
                    <w:jc w:val="both"/>
                    <w:rPr>
                      <w:rFonts w:ascii="Tahoma" w:hAnsi="Tahoma" w:cs="Tahoma"/>
                      <w:lang w:val="en-ID"/>
                    </w:rPr>
                  </w:pP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Dalam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pelaksanaan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pekerjaan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subkontrak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 w:rsidRPr="00AB5CFF">
                    <w:rPr>
                      <w:rFonts w:ascii="Tahoma" w:hAnsi="Tahoma" w:cs="Tahoma"/>
                      <w:lang w:val="en-ID"/>
                    </w:rPr>
                    <w:t>Pihak</w:t>
                  </w:r>
                  <w:proofErr w:type="spellEnd"/>
                  <w:r w:rsidR="00182871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 w:rsidRPr="00AB5CFF">
                    <w:rPr>
                      <w:rFonts w:ascii="Tahoma" w:hAnsi="Tahoma" w:cs="Tahoma"/>
                      <w:lang w:val="en-ID"/>
                    </w:rPr>
                    <w:t>Kedua</w:t>
                  </w:r>
                  <w:proofErr w:type="spellEnd"/>
                  <w:r w:rsidR="00182871"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wajib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mentaati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dan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menerapkan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Sistem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Manajemen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Keselamatan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Kerja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ISO </w:t>
                  </w:r>
                  <w:proofErr w:type="gramStart"/>
                  <w:r w:rsidRPr="00AB5CFF">
                    <w:rPr>
                      <w:rFonts w:ascii="Tahoma" w:hAnsi="Tahoma" w:cs="Tahoma"/>
                      <w:lang w:val="en-ID"/>
                    </w:rPr>
                    <w:t>45001 :</w:t>
                  </w:r>
                  <w:proofErr w:type="gram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2018;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Sistem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Manajemen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Lingkungan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ISO 14001 : 2015;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Sistem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Manajemen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Mutu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ISO 9001 : 2015,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Sistem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Manajemen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K3 PP 50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tahun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2012 dan ISO 37001:2016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Sistem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Manajemen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Anti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Penyuapan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yang </w:t>
                  </w:r>
                  <w:proofErr w:type="spellStart"/>
                  <w:r w:rsidRPr="00AB5CFF">
                    <w:rPr>
                      <w:rFonts w:ascii="Tahoma" w:hAnsi="Tahoma" w:cs="Tahoma"/>
                      <w:lang w:val="en-ID"/>
                    </w:rPr>
                    <w:t>diimplementasikan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 xml:space="preserve"> oleh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Pihak</w:t>
                  </w:r>
                  <w:proofErr w:type="spellEnd"/>
                  <w:r w:rsidR="00182871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  <w:proofErr w:type="spellStart"/>
                  <w:r w:rsidR="00182871">
                    <w:rPr>
                      <w:rFonts w:ascii="Tahoma" w:hAnsi="Tahoma" w:cs="Tahoma"/>
                      <w:lang w:val="en-ID"/>
                    </w:rPr>
                    <w:t>Pertama</w:t>
                  </w:r>
                  <w:proofErr w:type="spellEnd"/>
                  <w:r w:rsidRPr="00AB5CFF">
                    <w:rPr>
                      <w:rFonts w:ascii="Tahoma" w:hAnsi="Tahoma" w:cs="Tahoma"/>
                      <w:lang w:val="en-ID"/>
                    </w:rPr>
                    <w:t>.</w:t>
                  </w:r>
                </w:p>
                <w:p w14:paraId="42F98FBF" w14:textId="1C8809CC" w:rsidR="00680C12" w:rsidRPr="00AB5CFF" w:rsidRDefault="00DF549E" w:rsidP="001324B5">
                  <w:pPr>
                    <w:rPr>
                      <w:rFonts w:ascii="Tahoma" w:hAnsi="Tahoma" w:cs="Tahoma"/>
                      <w:lang w:val="en-ID"/>
                    </w:rPr>
                  </w:pPr>
                  <w:r w:rsidRPr="00AB5CFF">
                    <w:rPr>
                      <w:rFonts w:ascii="Tahoma" w:hAnsi="Tahoma" w:cs="Tahoma"/>
                      <w:lang w:val="en-ID"/>
                    </w:rPr>
                    <w:t xml:space="preserve"> </w:t>
                  </w:r>
                </w:p>
              </w:tc>
            </w:tr>
          </w:tbl>
          <w:p w14:paraId="25AF499C" w14:textId="77777777" w:rsidR="00DF549E" w:rsidRPr="00AB5CFF" w:rsidRDefault="00DF549E" w:rsidP="001324B5">
            <w:pPr>
              <w:ind w:left="66"/>
              <w:rPr>
                <w:rFonts w:ascii="Tahoma" w:hAnsi="Tahoma" w:cs="Tahoma"/>
                <w:lang w:val="en-ID"/>
              </w:rPr>
            </w:pPr>
            <w:proofErr w:type="spellStart"/>
            <w:r w:rsidRPr="00AB5CFF">
              <w:rPr>
                <w:rFonts w:ascii="Tahoma" w:hAnsi="Tahoma" w:cs="Tahoma"/>
                <w:lang w:val="en-ID"/>
              </w:rPr>
              <w:t>Demikian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surat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perintah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kerja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ini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dibuat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untuk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dapat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dipergunakan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sebagaimana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 xml:space="preserve"> </w:t>
            </w:r>
            <w:proofErr w:type="spellStart"/>
            <w:r w:rsidRPr="00AB5CFF">
              <w:rPr>
                <w:rFonts w:ascii="Tahoma" w:hAnsi="Tahoma" w:cs="Tahoma"/>
                <w:lang w:val="en-ID"/>
              </w:rPr>
              <w:t>mestinya</w:t>
            </w:r>
            <w:proofErr w:type="spellEnd"/>
            <w:r w:rsidRPr="00AB5CFF">
              <w:rPr>
                <w:rFonts w:ascii="Tahoma" w:hAnsi="Tahoma" w:cs="Tahoma"/>
                <w:lang w:val="en-ID"/>
              </w:rPr>
              <w:t>.</w:t>
            </w:r>
          </w:p>
          <w:p w14:paraId="50A799BF" w14:textId="77777777" w:rsidR="00DF549E" w:rsidRPr="00AB5CFF" w:rsidRDefault="00DF549E" w:rsidP="001324B5">
            <w:pPr>
              <w:ind w:left="66"/>
              <w:rPr>
                <w:rFonts w:ascii="Tahoma" w:hAnsi="Tahoma" w:cs="Tahoma"/>
                <w:lang w:val="en-ID"/>
              </w:rPr>
            </w:pPr>
          </w:p>
          <w:tbl>
            <w:tblPr>
              <w:tblStyle w:val="TableGrid"/>
              <w:tblW w:w="9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5"/>
              <w:gridCol w:w="241"/>
              <w:gridCol w:w="4825"/>
            </w:tblGrid>
            <w:tr w:rsidR="00DF549E" w:rsidRPr="00AB5CFF" w14:paraId="1E02BC83" w14:textId="77777777" w:rsidTr="00DF549E">
              <w:trPr>
                <w:trHeight w:val="731"/>
              </w:trPr>
              <w:tc>
                <w:tcPr>
                  <w:tcW w:w="4315" w:type="dxa"/>
                </w:tcPr>
                <w:p w14:paraId="48C21771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bCs/>
                      <w:lang w:val="sv-SE"/>
                    </w:rPr>
                    <w:t xml:space="preserve">Dikeluarkan di : Jakarta </w:t>
                  </w:r>
                </w:p>
                <w:p w14:paraId="590A28D5" w14:textId="6AE8C62A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bCs/>
                      <w:lang w:val="sv-SE"/>
                    </w:rPr>
                    <w:t xml:space="preserve">Pada Tanggal  : </w:t>
                  </w:r>
                  <w:r w:rsidR="00E3706D">
                    <w:rPr>
                      <w:rFonts w:ascii="Tahoma" w:hAnsi="Tahoma" w:cs="Tahoma"/>
                      <w:lang w:val="en-ID"/>
                    </w:rPr>
                    <w:t>……………….</w:t>
                  </w:r>
                  <w:bookmarkStart w:id="3" w:name="_GoBack"/>
                  <w:bookmarkEnd w:id="3"/>
                </w:p>
              </w:tc>
              <w:tc>
                <w:tcPr>
                  <w:tcW w:w="241" w:type="dxa"/>
                </w:tcPr>
                <w:p w14:paraId="75CD6AF6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4825" w:type="dxa"/>
                </w:tcPr>
                <w:p w14:paraId="648D5BAC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</w:p>
              </w:tc>
            </w:tr>
            <w:tr w:rsidR="00DF549E" w:rsidRPr="00AB5CFF" w14:paraId="11F95FB2" w14:textId="77777777" w:rsidTr="00DF549E">
              <w:trPr>
                <w:trHeight w:val="2685"/>
              </w:trPr>
              <w:tc>
                <w:tcPr>
                  <w:tcW w:w="4315" w:type="dxa"/>
                </w:tcPr>
                <w:p w14:paraId="6A06BE10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bCs/>
                      <w:lang w:val="sv-SE"/>
                    </w:rPr>
                    <w:t>Yang Memberikan Perintah</w:t>
                  </w:r>
                </w:p>
                <w:p w14:paraId="1FB648CD" w14:textId="12D7086D" w:rsidR="00DF549E" w:rsidRPr="00AB5CFF" w:rsidRDefault="00680C12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bCs/>
                      <w:lang w:val="sv-SE"/>
                    </w:rPr>
                    <w:t>PIHAK PERTAMA</w:t>
                  </w:r>
                </w:p>
                <w:p w14:paraId="2F13A3E9" w14:textId="390C1FBE" w:rsidR="00DF549E" w:rsidRPr="00AB5CFF" w:rsidRDefault="008C6737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lang w:val="sv-SE"/>
                    </w:rPr>
                    <w:t xml:space="preserve">PT </w:t>
                  </w:r>
                  <w:r w:rsidR="00521C5A">
                    <w:rPr>
                      <w:rFonts w:ascii="Tahoma" w:hAnsi="Tahoma" w:cs="Tahoma"/>
                      <w:b/>
                      <w:bCs/>
                      <w:lang w:val="sv-SE"/>
                    </w:rPr>
                    <w:t>NINDYA KARYA</w:t>
                  </w:r>
                </w:p>
                <w:p w14:paraId="1F83E768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</w:p>
                <w:p w14:paraId="22513861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20ECB28A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338A0EAF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52620C0A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1674CBE1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19BE2DF7" w14:textId="6CDC3929" w:rsidR="00DF549E" w:rsidRPr="00AB5CFF" w:rsidRDefault="00F476A8" w:rsidP="001324B5">
                  <w:pPr>
                    <w:rPr>
                      <w:rFonts w:ascii="Tahoma" w:hAnsi="Tahoma" w:cs="Tahoma"/>
                      <w:b/>
                      <w:u w:val="single"/>
                      <w:lang w:val="sv-SE"/>
                    </w:rPr>
                  </w:pPr>
                  <w:r>
                    <w:rPr>
                      <w:rFonts w:ascii="Tahoma" w:hAnsi="Tahoma" w:cs="Tahoma"/>
                      <w:b/>
                      <w:u w:val="single"/>
                      <w:lang w:val="sv-SE"/>
                    </w:rPr>
                    <w:t>HARYANTO</w:t>
                  </w:r>
                </w:p>
                <w:p w14:paraId="2FF60B30" w14:textId="61FDA804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lang w:val="sv-SE"/>
                    </w:rPr>
                    <w:t>SVP Supply Chain Management</w:t>
                  </w:r>
                </w:p>
              </w:tc>
              <w:tc>
                <w:tcPr>
                  <w:tcW w:w="241" w:type="dxa"/>
                </w:tcPr>
                <w:p w14:paraId="0D17FB98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lang w:val="sv-SE"/>
                    </w:rPr>
                  </w:pPr>
                </w:p>
              </w:tc>
              <w:tc>
                <w:tcPr>
                  <w:tcW w:w="4825" w:type="dxa"/>
                </w:tcPr>
                <w:p w14:paraId="6C1BB0CF" w14:textId="77777777" w:rsidR="00DF549E" w:rsidRPr="00AB5CFF" w:rsidRDefault="00DF549E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bCs/>
                      <w:lang w:val="sv-SE"/>
                    </w:rPr>
                    <w:t xml:space="preserve">Yang Menerima Perintah : </w:t>
                  </w:r>
                </w:p>
                <w:p w14:paraId="7D5AF70C" w14:textId="4AEDF233" w:rsidR="00DF549E" w:rsidRPr="00AB5CFF" w:rsidRDefault="00680C12" w:rsidP="001324B5">
                  <w:pPr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Cs/>
                      <w:lang w:val="sv-SE"/>
                    </w:rPr>
                  </w:pPr>
                  <w:r w:rsidRPr="00AB5CFF">
                    <w:rPr>
                      <w:rFonts w:ascii="Tahoma" w:hAnsi="Tahoma" w:cs="Tahoma"/>
                      <w:bCs/>
                      <w:lang w:val="sv-SE"/>
                    </w:rPr>
                    <w:t xml:space="preserve">PIHAK KEDUA </w:t>
                  </w:r>
                </w:p>
                <w:p w14:paraId="25C47F52" w14:textId="1DECB153" w:rsidR="00DF549E" w:rsidRPr="00AB5CFF" w:rsidRDefault="00E3706D" w:rsidP="001324B5">
                  <w:pPr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PT ABC</w:t>
                  </w:r>
                  <w:r w:rsidR="00DF549E" w:rsidRPr="00AB5CFF">
                    <w:rPr>
                      <w:rFonts w:ascii="Tahoma" w:hAnsi="Tahoma" w:cs="Tahoma"/>
                      <w:b/>
                      <w:lang w:val="id-ID"/>
                    </w:rPr>
                    <w:t xml:space="preserve"> </w:t>
                  </w:r>
                  <w:r w:rsidR="00DF549E" w:rsidRPr="00AB5CFF">
                    <w:rPr>
                      <w:rFonts w:ascii="Tahoma" w:hAnsi="Tahoma" w:cs="Tahoma"/>
                      <w:b/>
                    </w:rPr>
                    <w:t xml:space="preserve">  </w:t>
                  </w:r>
                </w:p>
                <w:p w14:paraId="7E553F48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2769ACD6" w14:textId="77777777" w:rsidR="00DF549E" w:rsidRPr="00AB5CFF" w:rsidRDefault="00DF549E" w:rsidP="001324B5">
                  <w:pPr>
                    <w:rPr>
                      <w:rFonts w:ascii="Tahoma" w:hAnsi="Tahoma" w:cs="Tahoma"/>
                      <w:lang w:val="sv-SE"/>
                    </w:rPr>
                  </w:pPr>
                </w:p>
                <w:p w14:paraId="1C185500" w14:textId="77777777" w:rsidR="00DF549E" w:rsidRPr="00AB5CFF" w:rsidRDefault="00DF549E" w:rsidP="001324B5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6C81B0DF" w14:textId="77777777" w:rsidR="00DF549E" w:rsidRPr="00AB5CFF" w:rsidRDefault="00DF549E" w:rsidP="001324B5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466B4CFA" w14:textId="77777777" w:rsidR="00DF549E" w:rsidRPr="00AB5CFF" w:rsidRDefault="00DF549E" w:rsidP="001324B5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1D74F74D" w14:textId="77777777" w:rsidR="00DF549E" w:rsidRPr="00AB5CFF" w:rsidRDefault="00DF549E" w:rsidP="001324B5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</w:p>
                <w:p w14:paraId="6D7F7391" w14:textId="1ED1A89A" w:rsidR="00A81CDB" w:rsidRDefault="00E3706D" w:rsidP="001324B5">
                  <w:pPr>
                    <w:rPr>
                      <w:rFonts w:ascii="Tahoma" w:hAnsi="Tahoma" w:cs="Tahoma"/>
                      <w:b/>
                      <w:u w:val="single"/>
                    </w:rPr>
                  </w:pPr>
                  <w:r>
                    <w:rPr>
                      <w:rFonts w:ascii="Tahoma" w:hAnsi="Tahoma" w:cs="Tahoma"/>
                      <w:b/>
                      <w:u w:val="single"/>
                    </w:rPr>
                    <w:t>(NAMA PEJABAT YANG BERTANDATANGAN)</w:t>
                  </w:r>
                  <w:r w:rsidR="00A81CDB">
                    <w:rPr>
                      <w:rFonts w:ascii="Tahoma" w:hAnsi="Tahoma" w:cs="Tahoma"/>
                      <w:b/>
                      <w:u w:val="single"/>
                    </w:rPr>
                    <w:t xml:space="preserve"> </w:t>
                  </w:r>
                </w:p>
                <w:p w14:paraId="5380DF0A" w14:textId="2B7AA459" w:rsidR="00DF549E" w:rsidRPr="00AB5CFF" w:rsidRDefault="00E3706D" w:rsidP="001324B5">
                  <w:pPr>
                    <w:rPr>
                      <w:rFonts w:ascii="Tahoma" w:hAnsi="Tahoma" w:cs="Tahoma"/>
                      <w:u w:val="single"/>
                      <w:lang w:val="sv-SE"/>
                    </w:rPr>
                  </w:pPr>
                  <w:r>
                    <w:rPr>
                      <w:rFonts w:ascii="Tahoma" w:hAnsi="Tahoma" w:cs="Tahoma"/>
                      <w:lang w:val="sv-SE"/>
                    </w:rPr>
                    <w:t>(Jabatan Pejabat yang bertandatangan)</w:t>
                  </w:r>
                </w:p>
              </w:tc>
            </w:tr>
          </w:tbl>
          <w:p w14:paraId="26D8FA12" w14:textId="77777777" w:rsidR="00DF549E" w:rsidRPr="00AB5CFF" w:rsidRDefault="00DF549E" w:rsidP="001324B5">
            <w:pPr>
              <w:rPr>
                <w:rFonts w:ascii="Tahoma" w:hAnsi="Tahoma" w:cs="Tahoma"/>
                <w:lang w:val="sv-SE"/>
              </w:rPr>
            </w:pPr>
          </w:p>
        </w:tc>
      </w:tr>
    </w:tbl>
    <w:p w14:paraId="66C85CB2" w14:textId="783A8FD5" w:rsidR="00A16D50" w:rsidRPr="004E7D53" w:rsidRDefault="00A16D50" w:rsidP="004E7D53"/>
    <w:sectPr w:rsidR="00A16D50" w:rsidRPr="004E7D53" w:rsidSect="00FB0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616" w:bottom="1276" w:left="1440" w:header="426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14E0" w14:textId="77777777" w:rsidR="008B191E" w:rsidRDefault="008B191E">
      <w:pPr>
        <w:spacing w:after="0" w:line="240" w:lineRule="auto"/>
      </w:pPr>
      <w:r>
        <w:separator/>
      </w:r>
    </w:p>
  </w:endnote>
  <w:endnote w:type="continuationSeparator" w:id="0">
    <w:p w14:paraId="51E06AAB" w14:textId="77777777" w:rsidR="008B191E" w:rsidRDefault="008B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8A56" w14:textId="77777777" w:rsidR="00FE2EC3" w:rsidRDefault="00FE2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3240" w:type="dxa"/>
      <w:tblInd w:w="6516" w:type="dxa"/>
      <w:tblLook w:val="04A0" w:firstRow="1" w:lastRow="0" w:firstColumn="1" w:lastColumn="0" w:noHBand="0" w:noVBand="1"/>
    </w:tblPr>
    <w:tblGrid>
      <w:gridCol w:w="810"/>
      <w:gridCol w:w="810"/>
      <w:gridCol w:w="810"/>
      <w:gridCol w:w="810"/>
    </w:tblGrid>
    <w:tr w:rsidR="006C2327" w:rsidRPr="00354355" w14:paraId="249F757E" w14:textId="77777777" w:rsidTr="00FB00F3">
      <w:trPr>
        <w:trHeight w:val="274"/>
      </w:trPr>
      <w:tc>
        <w:tcPr>
          <w:tcW w:w="810" w:type="dxa"/>
        </w:tcPr>
        <w:p w14:paraId="3EBAD014" w14:textId="77777777" w:rsidR="006C2327" w:rsidRPr="003920D9" w:rsidRDefault="006C2327" w:rsidP="006B48D2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bookmarkStart w:id="4" w:name="_Hlk9422928"/>
          <w:r w:rsidRPr="003920D9">
            <w:rPr>
              <w:rFonts w:ascii="Arial" w:hAnsi="Arial" w:cs="Arial"/>
              <w:sz w:val="14"/>
              <w:szCs w:val="14"/>
            </w:rPr>
            <w:t>PIHAK KEDUA</w:t>
          </w:r>
        </w:p>
      </w:tc>
      <w:tc>
        <w:tcPr>
          <w:tcW w:w="2430" w:type="dxa"/>
          <w:gridSpan w:val="3"/>
        </w:tcPr>
        <w:p w14:paraId="1FCD5E18" w14:textId="3EF92C76" w:rsidR="006C2327" w:rsidRPr="003920D9" w:rsidRDefault="006C2327" w:rsidP="006B48D2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 w:rsidRPr="003920D9">
            <w:rPr>
              <w:rFonts w:ascii="Arial" w:hAnsi="Arial" w:cs="Arial"/>
              <w:sz w:val="14"/>
              <w:szCs w:val="14"/>
            </w:rPr>
            <w:t>PIHAK PERTAMA</w:t>
          </w:r>
        </w:p>
      </w:tc>
    </w:tr>
    <w:tr w:rsidR="006C2327" w14:paraId="1E64E52E" w14:textId="77777777" w:rsidTr="00FB00F3">
      <w:trPr>
        <w:trHeight w:val="513"/>
      </w:trPr>
      <w:tc>
        <w:tcPr>
          <w:tcW w:w="810" w:type="dxa"/>
        </w:tcPr>
        <w:p w14:paraId="146B3426" w14:textId="77777777" w:rsidR="006C2327" w:rsidRPr="00F87029" w:rsidRDefault="006C2327" w:rsidP="006B48D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0" w:type="dxa"/>
        </w:tcPr>
        <w:p w14:paraId="6FBC5351" w14:textId="77777777" w:rsidR="006C2327" w:rsidRPr="003920D9" w:rsidRDefault="006C2327" w:rsidP="006F41C3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VP</w:t>
          </w:r>
          <w:r w:rsidR="006F41C3">
            <w:rPr>
              <w:rFonts w:ascii="Arial" w:hAnsi="Arial" w:cs="Arial"/>
              <w:sz w:val="14"/>
              <w:szCs w:val="14"/>
            </w:rPr>
            <w:t>.SA</w:t>
          </w:r>
        </w:p>
      </w:tc>
      <w:tc>
        <w:tcPr>
          <w:tcW w:w="810" w:type="dxa"/>
        </w:tcPr>
        <w:p w14:paraId="26D54F80" w14:textId="77777777" w:rsidR="006C2327" w:rsidRPr="003920D9" w:rsidRDefault="006C2327" w:rsidP="006F41C3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VP</w:t>
          </w:r>
          <w:r w:rsidR="006F41C3">
            <w:rPr>
              <w:rFonts w:ascii="Arial" w:hAnsi="Arial" w:cs="Arial"/>
              <w:sz w:val="14"/>
              <w:szCs w:val="14"/>
            </w:rPr>
            <w:t>.PND</w:t>
          </w:r>
        </w:p>
      </w:tc>
      <w:tc>
        <w:tcPr>
          <w:tcW w:w="810" w:type="dxa"/>
        </w:tcPr>
        <w:p w14:paraId="6057ABC1" w14:textId="77777777" w:rsidR="006C2327" w:rsidRPr="003920D9" w:rsidRDefault="006C2327" w:rsidP="006F41C3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VP. AS</w:t>
          </w:r>
        </w:p>
      </w:tc>
      <w:bookmarkEnd w:id="4"/>
    </w:tr>
  </w:tbl>
  <w:p w14:paraId="73468BB9" w14:textId="77777777" w:rsidR="00FB4A0F" w:rsidRPr="00B6554A" w:rsidRDefault="00FB4A0F" w:rsidP="009E6954">
    <w:pPr>
      <w:pStyle w:val="Footer"/>
      <w:tabs>
        <w:tab w:val="left" w:pos="8647"/>
      </w:tabs>
      <w:ind w:right="69"/>
      <w:jc w:val="right"/>
      <w:rPr>
        <w:rFonts w:ascii="Arial Narrow" w:hAnsi="Arial Narrow"/>
        <w:color w:val="A6A6A6" w:themeColor="background1" w:themeShade="A6"/>
        <w:sz w:val="20"/>
      </w:rPr>
    </w:pP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begin"/>
    </w:r>
    <w:r w:rsidRPr="00B6554A">
      <w:rPr>
        <w:rFonts w:ascii="Arial Narrow" w:hAnsi="Arial Narrow"/>
        <w:b/>
        <w:color w:val="A6A6A6" w:themeColor="background1" w:themeShade="A6"/>
        <w:sz w:val="20"/>
      </w:rPr>
      <w:instrText xml:space="preserve"> PAGE </w:instrTex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separate"/>
    </w:r>
    <w:r>
      <w:rPr>
        <w:rFonts w:ascii="Arial Narrow" w:hAnsi="Arial Narrow"/>
        <w:b/>
        <w:color w:val="A6A6A6" w:themeColor="background1" w:themeShade="A6"/>
        <w:sz w:val="20"/>
      </w:rPr>
      <w:t>1</w: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end"/>
    </w:r>
    <w:r w:rsidRPr="00B6554A">
      <w:rPr>
        <w:rFonts w:ascii="Arial Narrow" w:hAnsi="Arial Narrow"/>
        <w:color w:val="A6A6A6" w:themeColor="background1" w:themeShade="A6"/>
        <w:sz w:val="20"/>
      </w:rPr>
      <w:t xml:space="preserve"> / </w: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begin"/>
    </w:r>
    <w:r w:rsidRPr="00B6554A">
      <w:rPr>
        <w:rFonts w:ascii="Arial Narrow" w:hAnsi="Arial Narrow"/>
        <w:b/>
        <w:color w:val="A6A6A6" w:themeColor="background1" w:themeShade="A6"/>
        <w:sz w:val="20"/>
      </w:rPr>
      <w:instrText xml:space="preserve"> NUMPAGES  </w:instrTex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separate"/>
    </w:r>
    <w:r>
      <w:rPr>
        <w:rFonts w:ascii="Arial Narrow" w:hAnsi="Arial Narrow"/>
        <w:b/>
        <w:color w:val="A6A6A6" w:themeColor="background1" w:themeShade="A6"/>
        <w:sz w:val="20"/>
      </w:rPr>
      <w:t>3</w:t>
    </w:r>
    <w:r w:rsidRPr="00B6554A">
      <w:rPr>
        <w:rFonts w:ascii="Arial Narrow" w:hAnsi="Arial Narrow"/>
        <w:b/>
        <w:color w:val="A6A6A6" w:themeColor="background1" w:themeShade="A6"/>
        <w:sz w:val="20"/>
      </w:rPr>
      <w:fldChar w:fldCharType="end"/>
    </w:r>
  </w:p>
  <w:p w14:paraId="1FB8D5ED" w14:textId="77777777" w:rsidR="006B48D2" w:rsidRDefault="006B4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0A4DF" w14:textId="77777777" w:rsidR="00FE2EC3" w:rsidRDefault="00FE2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CF5F6" w14:textId="77777777" w:rsidR="008B191E" w:rsidRDefault="008B191E">
      <w:pPr>
        <w:spacing w:after="0" w:line="240" w:lineRule="auto"/>
      </w:pPr>
      <w:r>
        <w:separator/>
      </w:r>
    </w:p>
  </w:footnote>
  <w:footnote w:type="continuationSeparator" w:id="0">
    <w:p w14:paraId="23B51E7E" w14:textId="77777777" w:rsidR="008B191E" w:rsidRDefault="008B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1454F" w14:textId="77777777" w:rsidR="00FE2EC3" w:rsidRDefault="00FE2E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9FCB" w14:textId="5FF028FF" w:rsidR="00FE2EC3" w:rsidRDefault="00FE2E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61FD" w14:textId="77777777" w:rsidR="00FE2EC3" w:rsidRDefault="00FE2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008"/>
    <w:multiLevelType w:val="hybridMultilevel"/>
    <w:tmpl w:val="1F6E46D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167"/>
    <w:multiLevelType w:val="hybridMultilevel"/>
    <w:tmpl w:val="6F12625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E31"/>
    <w:multiLevelType w:val="hybridMultilevel"/>
    <w:tmpl w:val="FF08970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03C"/>
    <w:multiLevelType w:val="hybridMultilevel"/>
    <w:tmpl w:val="71566A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77DD"/>
    <w:multiLevelType w:val="hybridMultilevel"/>
    <w:tmpl w:val="6B82D158"/>
    <w:lvl w:ilvl="0" w:tplc="33E6543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36629"/>
    <w:multiLevelType w:val="hybridMultilevel"/>
    <w:tmpl w:val="9EC2E246"/>
    <w:lvl w:ilvl="0" w:tplc="0CBA8BC6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" w15:restartNumberingAfterBreak="0">
    <w:nsid w:val="398C7D84"/>
    <w:multiLevelType w:val="hybridMultilevel"/>
    <w:tmpl w:val="190C2FA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A78DC"/>
    <w:multiLevelType w:val="hybridMultilevel"/>
    <w:tmpl w:val="80FCCC6C"/>
    <w:lvl w:ilvl="0" w:tplc="9132A79C">
      <w:start w:val="20"/>
      <w:numFmt w:val="bullet"/>
      <w:lvlText w:val="-"/>
      <w:lvlJc w:val="left"/>
      <w:pPr>
        <w:ind w:left="714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66481C2F"/>
    <w:multiLevelType w:val="hybridMultilevel"/>
    <w:tmpl w:val="5CF0FE5C"/>
    <w:lvl w:ilvl="0" w:tplc="687A9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0500F"/>
    <w:multiLevelType w:val="hybridMultilevel"/>
    <w:tmpl w:val="1FFA390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BC"/>
    <w:rsid w:val="00000140"/>
    <w:rsid w:val="0000132A"/>
    <w:rsid w:val="00002511"/>
    <w:rsid w:val="0000726A"/>
    <w:rsid w:val="0001058A"/>
    <w:rsid w:val="00012C8C"/>
    <w:rsid w:val="000171E6"/>
    <w:rsid w:val="00031303"/>
    <w:rsid w:val="00032239"/>
    <w:rsid w:val="00032EA9"/>
    <w:rsid w:val="0003405B"/>
    <w:rsid w:val="00036B54"/>
    <w:rsid w:val="00036FCF"/>
    <w:rsid w:val="000505D1"/>
    <w:rsid w:val="000506E7"/>
    <w:rsid w:val="00055EB3"/>
    <w:rsid w:val="00064C37"/>
    <w:rsid w:val="00073460"/>
    <w:rsid w:val="000832AD"/>
    <w:rsid w:val="00096203"/>
    <w:rsid w:val="000C3775"/>
    <w:rsid w:val="00101494"/>
    <w:rsid w:val="00106871"/>
    <w:rsid w:val="00115A44"/>
    <w:rsid w:val="00115AC3"/>
    <w:rsid w:val="001260F4"/>
    <w:rsid w:val="0013521E"/>
    <w:rsid w:val="00157135"/>
    <w:rsid w:val="00161100"/>
    <w:rsid w:val="00164F3C"/>
    <w:rsid w:val="0016690E"/>
    <w:rsid w:val="00173C77"/>
    <w:rsid w:val="00174F83"/>
    <w:rsid w:val="001752BE"/>
    <w:rsid w:val="001819A6"/>
    <w:rsid w:val="001825AC"/>
    <w:rsid w:val="00182871"/>
    <w:rsid w:val="00183C65"/>
    <w:rsid w:val="00184602"/>
    <w:rsid w:val="0019340F"/>
    <w:rsid w:val="001A0FB7"/>
    <w:rsid w:val="001A1B98"/>
    <w:rsid w:val="001B4194"/>
    <w:rsid w:val="001B4EFB"/>
    <w:rsid w:val="001C0D7D"/>
    <w:rsid w:val="001C684D"/>
    <w:rsid w:val="001C78FD"/>
    <w:rsid w:val="001D20DE"/>
    <w:rsid w:val="001D5C30"/>
    <w:rsid w:val="001D5D2B"/>
    <w:rsid w:val="001E04E0"/>
    <w:rsid w:val="001E3C01"/>
    <w:rsid w:val="001E670B"/>
    <w:rsid w:val="001F03C2"/>
    <w:rsid w:val="001F7138"/>
    <w:rsid w:val="00200931"/>
    <w:rsid w:val="0020143F"/>
    <w:rsid w:val="0020230F"/>
    <w:rsid w:val="002071B4"/>
    <w:rsid w:val="0021436C"/>
    <w:rsid w:val="00216198"/>
    <w:rsid w:val="002170FE"/>
    <w:rsid w:val="0022080A"/>
    <w:rsid w:val="00223F09"/>
    <w:rsid w:val="00224A34"/>
    <w:rsid w:val="00227800"/>
    <w:rsid w:val="00230CDF"/>
    <w:rsid w:val="00230D6C"/>
    <w:rsid w:val="002312B5"/>
    <w:rsid w:val="00231697"/>
    <w:rsid w:val="002401F0"/>
    <w:rsid w:val="002412CF"/>
    <w:rsid w:val="00242172"/>
    <w:rsid w:val="00246D48"/>
    <w:rsid w:val="002635F9"/>
    <w:rsid w:val="0026524E"/>
    <w:rsid w:val="0027319C"/>
    <w:rsid w:val="00280EA8"/>
    <w:rsid w:val="00281446"/>
    <w:rsid w:val="00282079"/>
    <w:rsid w:val="00286D9C"/>
    <w:rsid w:val="00292013"/>
    <w:rsid w:val="002940A3"/>
    <w:rsid w:val="00294DE5"/>
    <w:rsid w:val="002A044F"/>
    <w:rsid w:val="002B2AC5"/>
    <w:rsid w:val="002B6104"/>
    <w:rsid w:val="002B7768"/>
    <w:rsid w:val="002C322B"/>
    <w:rsid w:val="002C3645"/>
    <w:rsid w:val="002C3B20"/>
    <w:rsid w:val="002D1E06"/>
    <w:rsid w:val="002F0BAE"/>
    <w:rsid w:val="002F4F16"/>
    <w:rsid w:val="002F520B"/>
    <w:rsid w:val="002F6B0B"/>
    <w:rsid w:val="0030067D"/>
    <w:rsid w:val="00303AAC"/>
    <w:rsid w:val="0031195E"/>
    <w:rsid w:val="003155C9"/>
    <w:rsid w:val="00317839"/>
    <w:rsid w:val="00331124"/>
    <w:rsid w:val="00332EF9"/>
    <w:rsid w:val="003347AD"/>
    <w:rsid w:val="003405E3"/>
    <w:rsid w:val="003473DC"/>
    <w:rsid w:val="00357296"/>
    <w:rsid w:val="00370B92"/>
    <w:rsid w:val="00374870"/>
    <w:rsid w:val="00375E67"/>
    <w:rsid w:val="00377025"/>
    <w:rsid w:val="00377F05"/>
    <w:rsid w:val="00387CDF"/>
    <w:rsid w:val="003949E2"/>
    <w:rsid w:val="00396CD9"/>
    <w:rsid w:val="00397179"/>
    <w:rsid w:val="003979BD"/>
    <w:rsid w:val="003A2408"/>
    <w:rsid w:val="003A71DB"/>
    <w:rsid w:val="003C069B"/>
    <w:rsid w:val="003C1E9D"/>
    <w:rsid w:val="003C1EE2"/>
    <w:rsid w:val="003C4F0C"/>
    <w:rsid w:val="003D16E0"/>
    <w:rsid w:val="003E5220"/>
    <w:rsid w:val="003E60DB"/>
    <w:rsid w:val="00400112"/>
    <w:rsid w:val="004063A6"/>
    <w:rsid w:val="00407F8B"/>
    <w:rsid w:val="004142B6"/>
    <w:rsid w:val="0042026A"/>
    <w:rsid w:val="00425968"/>
    <w:rsid w:val="0043076D"/>
    <w:rsid w:val="00433106"/>
    <w:rsid w:val="00453C6F"/>
    <w:rsid w:val="00455197"/>
    <w:rsid w:val="00461D5F"/>
    <w:rsid w:val="00466698"/>
    <w:rsid w:val="0049590C"/>
    <w:rsid w:val="004A087C"/>
    <w:rsid w:val="004A5C37"/>
    <w:rsid w:val="004C2833"/>
    <w:rsid w:val="004C55CC"/>
    <w:rsid w:val="004E664A"/>
    <w:rsid w:val="004E7D53"/>
    <w:rsid w:val="00500B06"/>
    <w:rsid w:val="00510750"/>
    <w:rsid w:val="00513827"/>
    <w:rsid w:val="0051465D"/>
    <w:rsid w:val="00514944"/>
    <w:rsid w:val="00521C5A"/>
    <w:rsid w:val="00532366"/>
    <w:rsid w:val="0053587F"/>
    <w:rsid w:val="005475E7"/>
    <w:rsid w:val="00552A57"/>
    <w:rsid w:val="00572DDC"/>
    <w:rsid w:val="0057517F"/>
    <w:rsid w:val="00575397"/>
    <w:rsid w:val="00576397"/>
    <w:rsid w:val="005819E9"/>
    <w:rsid w:val="005948A0"/>
    <w:rsid w:val="00595671"/>
    <w:rsid w:val="005A6B26"/>
    <w:rsid w:val="005B485D"/>
    <w:rsid w:val="005B77B6"/>
    <w:rsid w:val="005C00C2"/>
    <w:rsid w:val="005C02E5"/>
    <w:rsid w:val="005C2356"/>
    <w:rsid w:val="005D57E2"/>
    <w:rsid w:val="005E0A7C"/>
    <w:rsid w:val="005E3856"/>
    <w:rsid w:val="005E44F6"/>
    <w:rsid w:val="005E4CB3"/>
    <w:rsid w:val="005E7059"/>
    <w:rsid w:val="005F4E84"/>
    <w:rsid w:val="006071C8"/>
    <w:rsid w:val="00607990"/>
    <w:rsid w:val="0061490C"/>
    <w:rsid w:val="00614B0A"/>
    <w:rsid w:val="00620FC0"/>
    <w:rsid w:val="006306D5"/>
    <w:rsid w:val="00632169"/>
    <w:rsid w:val="00632B06"/>
    <w:rsid w:val="00633CB7"/>
    <w:rsid w:val="00644451"/>
    <w:rsid w:val="00654BCB"/>
    <w:rsid w:val="0066501B"/>
    <w:rsid w:val="006678B7"/>
    <w:rsid w:val="006678F1"/>
    <w:rsid w:val="00670BCA"/>
    <w:rsid w:val="00673B14"/>
    <w:rsid w:val="00680C12"/>
    <w:rsid w:val="00682DBB"/>
    <w:rsid w:val="006835DD"/>
    <w:rsid w:val="0068531A"/>
    <w:rsid w:val="006A3B7F"/>
    <w:rsid w:val="006B003A"/>
    <w:rsid w:val="006B48D2"/>
    <w:rsid w:val="006B537E"/>
    <w:rsid w:val="006C14D9"/>
    <w:rsid w:val="006C2327"/>
    <w:rsid w:val="006C65EA"/>
    <w:rsid w:val="006D008E"/>
    <w:rsid w:val="006D0149"/>
    <w:rsid w:val="006D0DBE"/>
    <w:rsid w:val="006D0EA7"/>
    <w:rsid w:val="006D4C74"/>
    <w:rsid w:val="006E2E9B"/>
    <w:rsid w:val="006F41C3"/>
    <w:rsid w:val="006F45B3"/>
    <w:rsid w:val="006F65B2"/>
    <w:rsid w:val="006F6B33"/>
    <w:rsid w:val="007063AA"/>
    <w:rsid w:val="00713F0D"/>
    <w:rsid w:val="00716A2A"/>
    <w:rsid w:val="00721D35"/>
    <w:rsid w:val="007278DC"/>
    <w:rsid w:val="00730F41"/>
    <w:rsid w:val="00736C05"/>
    <w:rsid w:val="0074421A"/>
    <w:rsid w:val="00755C7E"/>
    <w:rsid w:val="00755F05"/>
    <w:rsid w:val="00757142"/>
    <w:rsid w:val="00766816"/>
    <w:rsid w:val="00772C9C"/>
    <w:rsid w:val="0077669A"/>
    <w:rsid w:val="00781B8B"/>
    <w:rsid w:val="00791EA1"/>
    <w:rsid w:val="00795113"/>
    <w:rsid w:val="007A32B5"/>
    <w:rsid w:val="007A3F66"/>
    <w:rsid w:val="007A4C09"/>
    <w:rsid w:val="007D3B14"/>
    <w:rsid w:val="007D7180"/>
    <w:rsid w:val="007E05EF"/>
    <w:rsid w:val="007F3D20"/>
    <w:rsid w:val="007F6BE5"/>
    <w:rsid w:val="00803C57"/>
    <w:rsid w:val="00823E18"/>
    <w:rsid w:val="00825502"/>
    <w:rsid w:val="00831F21"/>
    <w:rsid w:val="00841285"/>
    <w:rsid w:val="00844D64"/>
    <w:rsid w:val="00845FF1"/>
    <w:rsid w:val="00854600"/>
    <w:rsid w:val="00861F4A"/>
    <w:rsid w:val="00862D51"/>
    <w:rsid w:val="00873FBE"/>
    <w:rsid w:val="008978B2"/>
    <w:rsid w:val="00897D01"/>
    <w:rsid w:val="008A088E"/>
    <w:rsid w:val="008A10D4"/>
    <w:rsid w:val="008A52DE"/>
    <w:rsid w:val="008A6632"/>
    <w:rsid w:val="008B191E"/>
    <w:rsid w:val="008C02CB"/>
    <w:rsid w:val="008C2009"/>
    <w:rsid w:val="008C5D76"/>
    <w:rsid w:val="008C6737"/>
    <w:rsid w:val="008D34B9"/>
    <w:rsid w:val="008D73BC"/>
    <w:rsid w:val="008E1366"/>
    <w:rsid w:val="008E13B4"/>
    <w:rsid w:val="008E4CB4"/>
    <w:rsid w:val="008E6E62"/>
    <w:rsid w:val="008E7D72"/>
    <w:rsid w:val="008E7EE0"/>
    <w:rsid w:val="008F6E9C"/>
    <w:rsid w:val="008F71C7"/>
    <w:rsid w:val="00900CE7"/>
    <w:rsid w:val="00904CFF"/>
    <w:rsid w:val="00905F9D"/>
    <w:rsid w:val="00905FB0"/>
    <w:rsid w:val="00914AEF"/>
    <w:rsid w:val="00920AB6"/>
    <w:rsid w:val="00920F4C"/>
    <w:rsid w:val="00927CA3"/>
    <w:rsid w:val="009360FF"/>
    <w:rsid w:val="0095343A"/>
    <w:rsid w:val="009538FE"/>
    <w:rsid w:val="009579E5"/>
    <w:rsid w:val="00963918"/>
    <w:rsid w:val="00974480"/>
    <w:rsid w:val="00974E2F"/>
    <w:rsid w:val="009772C8"/>
    <w:rsid w:val="00990A7D"/>
    <w:rsid w:val="00995222"/>
    <w:rsid w:val="009A2858"/>
    <w:rsid w:val="009A4E41"/>
    <w:rsid w:val="009B67E8"/>
    <w:rsid w:val="009C4430"/>
    <w:rsid w:val="009D16C4"/>
    <w:rsid w:val="009D4A45"/>
    <w:rsid w:val="009D5638"/>
    <w:rsid w:val="009E131B"/>
    <w:rsid w:val="009E6954"/>
    <w:rsid w:val="009E7BC4"/>
    <w:rsid w:val="009F4EE6"/>
    <w:rsid w:val="00A000A7"/>
    <w:rsid w:val="00A04CFF"/>
    <w:rsid w:val="00A16D50"/>
    <w:rsid w:val="00A21F1C"/>
    <w:rsid w:val="00A23120"/>
    <w:rsid w:val="00A25B0C"/>
    <w:rsid w:val="00A32FFE"/>
    <w:rsid w:val="00A344E7"/>
    <w:rsid w:val="00A37573"/>
    <w:rsid w:val="00A413C5"/>
    <w:rsid w:val="00A43961"/>
    <w:rsid w:val="00A51A0E"/>
    <w:rsid w:val="00A5570F"/>
    <w:rsid w:val="00A77199"/>
    <w:rsid w:val="00A80711"/>
    <w:rsid w:val="00A81CDB"/>
    <w:rsid w:val="00A903D4"/>
    <w:rsid w:val="00A909F0"/>
    <w:rsid w:val="00AA1859"/>
    <w:rsid w:val="00AA6844"/>
    <w:rsid w:val="00AC47F2"/>
    <w:rsid w:val="00AC501B"/>
    <w:rsid w:val="00AD4AA1"/>
    <w:rsid w:val="00AE4E54"/>
    <w:rsid w:val="00AE4EE9"/>
    <w:rsid w:val="00AF43C4"/>
    <w:rsid w:val="00B134ED"/>
    <w:rsid w:val="00B20F15"/>
    <w:rsid w:val="00B25573"/>
    <w:rsid w:val="00B26DBB"/>
    <w:rsid w:val="00B307DD"/>
    <w:rsid w:val="00B438AE"/>
    <w:rsid w:val="00B458C3"/>
    <w:rsid w:val="00B513C7"/>
    <w:rsid w:val="00B55B9A"/>
    <w:rsid w:val="00B57E02"/>
    <w:rsid w:val="00B65AA4"/>
    <w:rsid w:val="00B664F5"/>
    <w:rsid w:val="00B70A2F"/>
    <w:rsid w:val="00B7190E"/>
    <w:rsid w:val="00B72806"/>
    <w:rsid w:val="00B72F71"/>
    <w:rsid w:val="00B81F75"/>
    <w:rsid w:val="00B842F4"/>
    <w:rsid w:val="00B94418"/>
    <w:rsid w:val="00BA49BF"/>
    <w:rsid w:val="00BB2F35"/>
    <w:rsid w:val="00BB47EC"/>
    <w:rsid w:val="00BC1AD6"/>
    <w:rsid w:val="00BC3700"/>
    <w:rsid w:val="00BD25C8"/>
    <w:rsid w:val="00BE278E"/>
    <w:rsid w:val="00BE30E5"/>
    <w:rsid w:val="00BE3173"/>
    <w:rsid w:val="00BF09C7"/>
    <w:rsid w:val="00BF3FF2"/>
    <w:rsid w:val="00BF5684"/>
    <w:rsid w:val="00C04EED"/>
    <w:rsid w:val="00C05A39"/>
    <w:rsid w:val="00C061FC"/>
    <w:rsid w:val="00C11200"/>
    <w:rsid w:val="00C26ADB"/>
    <w:rsid w:val="00C36AC7"/>
    <w:rsid w:val="00C4159E"/>
    <w:rsid w:val="00C43EDD"/>
    <w:rsid w:val="00C53C8F"/>
    <w:rsid w:val="00C57928"/>
    <w:rsid w:val="00C62471"/>
    <w:rsid w:val="00C703C0"/>
    <w:rsid w:val="00C7464F"/>
    <w:rsid w:val="00C85D52"/>
    <w:rsid w:val="00C86335"/>
    <w:rsid w:val="00C87D22"/>
    <w:rsid w:val="00C907C3"/>
    <w:rsid w:val="00C957F5"/>
    <w:rsid w:val="00CA28F5"/>
    <w:rsid w:val="00CA424E"/>
    <w:rsid w:val="00CA4883"/>
    <w:rsid w:val="00CA75D0"/>
    <w:rsid w:val="00CB744A"/>
    <w:rsid w:val="00CC0344"/>
    <w:rsid w:val="00CC4671"/>
    <w:rsid w:val="00CC6A7E"/>
    <w:rsid w:val="00CD05E4"/>
    <w:rsid w:val="00CD2578"/>
    <w:rsid w:val="00CD35B0"/>
    <w:rsid w:val="00CD51CF"/>
    <w:rsid w:val="00CE24A5"/>
    <w:rsid w:val="00CE2BFA"/>
    <w:rsid w:val="00CF02A0"/>
    <w:rsid w:val="00D03EA5"/>
    <w:rsid w:val="00D064F8"/>
    <w:rsid w:val="00D06963"/>
    <w:rsid w:val="00D21BBB"/>
    <w:rsid w:val="00D234A8"/>
    <w:rsid w:val="00D23585"/>
    <w:rsid w:val="00D2687A"/>
    <w:rsid w:val="00D378E2"/>
    <w:rsid w:val="00D437D1"/>
    <w:rsid w:val="00D441BA"/>
    <w:rsid w:val="00D53291"/>
    <w:rsid w:val="00D7544E"/>
    <w:rsid w:val="00D76CE8"/>
    <w:rsid w:val="00D82935"/>
    <w:rsid w:val="00D85739"/>
    <w:rsid w:val="00D91755"/>
    <w:rsid w:val="00DA53F7"/>
    <w:rsid w:val="00DB5AD3"/>
    <w:rsid w:val="00DC35FE"/>
    <w:rsid w:val="00DD7C9A"/>
    <w:rsid w:val="00DE2650"/>
    <w:rsid w:val="00DF1F68"/>
    <w:rsid w:val="00DF549E"/>
    <w:rsid w:val="00E06327"/>
    <w:rsid w:val="00E07169"/>
    <w:rsid w:val="00E07311"/>
    <w:rsid w:val="00E078CA"/>
    <w:rsid w:val="00E20F40"/>
    <w:rsid w:val="00E22ED0"/>
    <w:rsid w:val="00E23F0B"/>
    <w:rsid w:val="00E2608D"/>
    <w:rsid w:val="00E276E6"/>
    <w:rsid w:val="00E3706D"/>
    <w:rsid w:val="00E42D29"/>
    <w:rsid w:val="00E46F36"/>
    <w:rsid w:val="00E54EE0"/>
    <w:rsid w:val="00E64F4E"/>
    <w:rsid w:val="00E67AD8"/>
    <w:rsid w:val="00E70D76"/>
    <w:rsid w:val="00E846BE"/>
    <w:rsid w:val="00E93BC4"/>
    <w:rsid w:val="00E959EC"/>
    <w:rsid w:val="00EA34EB"/>
    <w:rsid w:val="00EA75BD"/>
    <w:rsid w:val="00EB1391"/>
    <w:rsid w:val="00EB13C5"/>
    <w:rsid w:val="00EB5FDF"/>
    <w:rsid w:val="00EC011B"/>
    <w:rsid w:val="00EC5E0F"/>
    <w:rsid w:val="00ED28F5"/>
    <w:rsid w:val="00EE46F5"/>
    <w:rsid w:val="00EF3022"/>
    <w:rsid w:val="00F02AE8"/>
    <w:rsid w:val="00F0542F"/>
    <w:rsid w:val="00F13207"/>
    <w:rsid w:val="00F152D0"/>
    <w:rsid w:val="00F32EAC"/>
    <w:rsid w:val="00F351E4"/>
    <w:rsid w:val="00F41ECD"/>
    <w:rsid w:val="00F442EA"/>
    <w:rsid w:val="00F44B21"/>
    <w:rsid w:val="00F44CFF"/>
    <w:rsid w:val="00F476A8"/>
    <w:rsid w:val="00F60ED2"/>
    <w:rsid w:val="00F7209C"/>
    <w:rsid w:val="00F8151E"/>
    <w:rsid w:val="00F815FF"/>
    <w:rsid w:val="00F81F0A"/>
    <w:rsid w:val="00F83493"/>
    <w:rsid w:val="00F86B18"/>
    <w:rsid w:val="00F92E03"/>
    <w:rsid w:val="00F974E9"/>
    <w:rsid w:val="00FA55BC"/>
    <w:rsid w:val="00FA67C5"/>
    <w:rsid w:val="00FB00F3"/>
    <w:rsid w:val="00FB4A0F"/>
    <w:rsid w:val="00FC32E5"/>
    <w:rsid w:val="00FC3A87"/>
    <w:rsid w:val="00FE2EC3"/>
    <w:rsid w:val="00FE5539"/>
    <w:rsid w:val="00FE591E"/>
    <w:rsid w:val="00FF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4B15"/>
  <w15:docId w15:val="{CF096F4C-D6B3-43EB-981B-97DCD186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3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BC"/>
  </w:style>
  <w:style w:type="paragraph" w:styleId="Header">
    <w:name w:val="header"/>
    <w:basedOn w:val="Normal"/>
    <w:link w:val="HeaderChar"/>
    <w:uiPriority w:val="99"/>
    <w:unhideWhenUsed/>
    <w:rsid w:val="00D91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55"/>
  </w:style>
  <w:style w:type="paragraph" w:styleId="BalloonText">
    <w:name w:val="Balloon Text"/>
    <w:basedOn w:val="Normal"/>
    <w:link w:val="BalloonTextChar"/>
    <w:uiPriority w:val="99"/>
    <w:semiHidden/>
    <w:unhideWhenUsed/>
    <w:rsid w:val="0030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351A8-90CF-4133-B16F-DCB2889E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Nindya-BIM</dc:creator>
  <cp:keywords/>
  <dc:description/>
  <cp:lastModifiedBy>Departemen SCM</cp:lastModifiedBy>
  <cp:revision>3</cp:revision>
  <cp:lastPrinted>2024-03-13T02:36:00Z</cp:lastPrinted>
  <dcterms:created xsi:type="dcterms:W3CDTF">2024-04-22T02:21:00Z</dcterms:created>
  <dcterms:modified xsi:type="dcterms:W3CDTF">2024-04-22T02:26:00Z</dcterms:modified>
</cp:coreProperties>
</file>